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178" w:rsidRPr="00133885" w:rsidRDefault="00D226DA" w:rsidP="00FE03B2">
      <w:pPr>
        <w:pStyle w:val="CCHeading1"/>
        <w:tabs>
          <w:tab w:val="clear" w:pos="1995"/>
          <w:tab w:val="left" w:pos="1701"/>
          <w:tab w:val="left" w:pos="8080"/>
        </w:tabs>
        <w:spacing w:before="120" w:after="120"/>
        <w:jc w:val="center"/>
        <w:rPr>
          <w:sz w:val="24"/>
        </w:rPr>
      </w:pPr>
      <w:bookmarkStart w:id="0" w:name="_GoBack"/>
      <w:bookmarkEnd w:id="0"/>
      <w:r>
        <w:rPr>
          <w:noProof/>
          <w:sz w:val="24"/>
          <w:lang w:val="en-IE" w:eastAsia="en-IE"/>
        </w:rPr>
        <w:drawing>
          <wp:inline distT="0" distB="0" distL="0" distR="0">
            <wp:extent cx="2372178"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_Mark_Std_Gold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9079" cy="866971"/>
                    </a:xfrm>
                    <a:prstGeom prst="rect">
                      <a:avLst/>
                    </a:prstGeom>
                  </pic:spPr>
                </pic:pic>
              </a:graphicData>
            </a:graphic>
          </wp:inline>
        </w:drawing>
      </w:r>
      <w:r w:rsidR="00EC503B" w:rsidRPr="00133885">
        <w:rPr>
          <w:sz w:val="24"/>
        </w:rPr>
        <w:t xml:space="preserve">      </w:t>
      </w:r>
      <w:r w:rsidR="004B54CD" w:rsidRPr="00133885">
        <w:rPr>
          <w:sz w:val="24"/>
        </w:rPr>
        <w:t xml:space="preserve">  </w:t>
      </w:r>
      <w:r w:rsidR="00EC503B" w:rsidRPr="00133885">
        <w:rPr>
          <w:sz w:val="24"/>
        </w:rPr>
        <w:t xml:space="preserve">      </w:t>
      </w:r>
      <w:r w:rsidR="004B54CD" w:rsidRPr="00133885">
        <w:rPr>
          <w:sz w:val="24"/>
        </w:rPr>
        <w:t xml:space="preserve"> </w:t>
      </w:r>
      <w:r w:rsidR="00072194" w:rsidRPr="00133885">
        <w:rPr>
          <w:noProof/>
          <w:sz w:val="24"/>
          <w:lang w:val="en-IE" w:eastAsia="en-IE"/>
        </w:rPr>
        <w:drawing>
          <wp:inline distT="0" distB="0" distL="0" distR="0">
            <wp:extent cx="739140" cy="812165"/>
            <wp:effectExtent l="19050" t="0" r="3810" b="0"/>
            <wp:docPr id="2" name="Picture 2" descr="off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aly"/>
                    <pic:cNvPicPr>
                      <a:picLocks noChangeAspect="1" noChangeArrowheads="1"/>
                    </pic:cNvPicPr>
                  </pic:nvPicPr>
                  <pic:blipFill>
                    <a:blip r:embed="rId9" cstate="print"/>
                    <a:srcRect/>
                    <a:stretch>
                      <a:fillRect/>
                    </a:stretch>
                  </pic:blipFill>
                  <pic:spPr bwMode="auto">
                    <a:xfrm>
                      <a:off x="0" y="0"/>
                      <a:ext cx="739140" cy="812165"/>
                    </a:xfrm>
                    <a:prstGeom prst="rect">
                      <a:avLst/>
                    </a:prstGeom>
                    <a:noFill/>
                    <a:ln w="9525">
                      <a:noFill/>
                      <a:miter lim="800000"/>
                      <a:headEnd/>
                      <a:tailEnd/>
                    </a:ln>
                  </pic:spPr>
                </pic:pic>
              </a:graphicData>
            </a:graphic>
          </wp:inline>
        </w:drawing>
      </w:r>
    </w:p>
    <w:p w:rsidR="00EC503B" w:rsidRPr="00133885" w:rsidRDefault="00EC503B" w:rsidP="00FE03B2">
      <w:pPr>
        <w:pStyle w:val="CCHeading1"/>
        <w:tabs>
          <w:tab w:val="clear" w:pos="1995"/>
          <w:tab w:val="left" w:pos="1701"/>
          <w:tab w:val="left" w:pos="8080"/>
        </w:tabs>
        <w:spacing w:before="120" w:after="120"/>
        <w:jc w:val="center"/>
        <w:rPr>
          <w:color w:val="7030A0"/>
          <w:sz w:val="24"/>
        </w:rPr>
      </w:pPr>
    </w:p>
    <w:p w:rsidR="00753178" w:rsidRPr="00133885" w:rsidRDefault="00B13747" w:rsidP="00FE03B2">
      <w:pPr>
        <w:pStyle w:val="CCHeading1"/>
        <w:tabs>
          <w:tab w:val="clear" w:pos="1995"/>
          <w:tab w:val="left" w:pos="1701"/>
          <w:tab w:val="left" w:pos="8080"/>
        </w:tabs>
        <w:spacing w:before="120" w:after="120"/>
        <w:jc w:val="center"/>
        <w:rPr>
          <w:color w:val="7030A0"/>
          <w:sz w:val="32"/>
          <w:szCs w:val="32"/>
        </w:rPr>
      </w:pPr>
      <w:r w:rsidRPr="00133885">
        <w:rPr>
          <w:color w:val="7030A0"/>
          <w:sz w:val="32"/>
          <w:szCs w:val="32"/>
        </w:rPr>
        <w:t>Offaly County Council</w:t>
      </w:r>
    </w:p>
    <w:p w:rsidR="00F358C2" w:rsidRPr="00133885" w:rsidRDefault="00DD3048" w:rsidP="00FE03B2">
      <w:pPr>
        <w:pStyle w:val="CCHeading1"/>
        <w:tabs>
          <w:tab w:val="clear" w:pos="1995"/>
          <w:tab w:val="left" w:pos="1701"/>
          <w:tab w:val="left" w:pos="8080"/>
        </w:tabs>
        <w:spacing w:before="120" w:after="120"/>
        <w:jc w:val="center"/>
        <w:rPr>
          <w:color w:val="7030A0"/>
          <w:sz w:val="32"/>
          <w:szCs w:val="32"/>
        </w:rPr>
      </w:pPr>
      <w:r w:rsidRPr="00133885">
        <w:rPr>
          <w:color w:val="7030A0"/>
          <w:sz w:val="32"/>
          <w:szCs w:val="32"/>
        </w:rPr>
        <w:t xml:space="preserve">Creative </w:t>
      </w:r>
      <w:r w:rsidR="00304004" w:rsidRPr="00133885">
        <w:rPr>
          <w:color w:val="7030A0"/>
          <w:sz w:val="32"/>
          <w:szCs w:val="32"/>
        </w:rPr>
        <w:t>Ireland</w:t>
      </w:r>
      <w:r w:rsidRPr="00133885">
        <w:rPr>
          <w:color w:val="7030A0"/>
          <w:sz w:val="32"/>
          <w:szCs w:val="32"/>
        </w:rPr>
        <w:t xml:space="preserve"> Community Project – call for applications</w:t>
      </w:r>
      <w:r w:rsidR="004D545F" w:rsidRPr="00133885">
        <w:rPr>
          <w:color w:val="7030A0"/>
          <w:sz w:val="32"/>
          <w:szCs w:val="32"/>
        </w:rPr>
        <w:t xml:space="preserve"> </w:t>
      </w:r>
      <w:r w:rsidR="002A620F">
        <w:rPr>
          <w:color w:val="7030A0"/>
          <w:sz w:val="32"/>
          <w:szCs w:val="32"/>
        </w:rPr>
        <w:t>2019</w:t>
      </w:r>
      <w:r w:rsidR="008C6CA9" w:rsidRPr="00133885">
        <w:rPr>
          <w:color w:val="7030A0"/>
          <w:sz w:val="32"/>
          <w:szCs w:val="32"/>
        </w:rPr>
        <w:t xml:space="preserve"> </w:t>
      </w:r>
    </w:p>
    <w:p w:rsidR="00F358C2" w:rsidRPr="00133885" w:rsidRDefault="00F358C2">
      <w:pPr>
        <w:tabs>
          <w:tab w:val="left" w:pos="2805"/>
        </w:tabs>
        <w:rPr>
          <w:szCs w:val="24"/>
        </w:rPr>
      </w:pPr>
    </w:p>
    <w:p w:rsidR="00F358C2" w:rsidRPr="00133885" w:rsidRDefault="00F358C2" w:rsidP="00D943A2">
      <w:pPr>
        <w:numPr>
          <w:ilvl w:val="0"/>
          <w:numId w:val="12"/>
        </w:numPr>
        <w:spacing w:after="60"/>
        <w:ind w:left="0" w:firstLine="0"/>
        <w:rPr>
          <w:b/>
          <w:bCs/>
          <w:color w:val="000000" w:themeColor="text1"/>
          <w:szCs w:val="24"/>
        </w:rPr>
      </w:pPr>
      <w:r w:rsidRPr="00133885">
        <w:rPr>
          <w:b/>
          <w:bCs/>
          <w:color w:val="000000" w:themeColor="text1"/>
          <w:szCs w:val="24"/>
        </w:rPr>
        <w:t>Introduction</w:t>
      </w:r>
    </w:p>
    <w:p w:rsidR="00DF5660" w:rsidRPr="00133885" w:rsidRDefault="00753178" w:rsidP="005C6B55">
      <w:pPr>
        <w:rPr>
          <w:color w:val="000000" w:themeColor="text1"/>
          <w:szCs w:val="24"/>
        </w:rPr>
      </w:pPr>
      <w:r w:rsidRPr="00133885">
        <w:rPr>
          <w:color w:val="000000" w:themeColor="text1"/>
          <w:szCs w:val="24"/>
        </w:rPr>
        <w:t xml:space="preserve">Offaly </w:t>
      </w:r>
      <w:r w:rsidR="00912483" w:rsidRPr="00133885">
        <w:rPr>
          <w:color w:val="000000" w:themeColor="text1"/>
          <w:szCs w:val="24"/>
        </w:rPr>
        <w:t xml:space="preserve">County Council, with financial support from </w:t>
      </w:r>
      <w:r w:rsidRPr="00133885">
        <w:rPr>
          <w:color w:val="000000" w:themeColor="text1"/>
          <w:szCs w:val="24"/>
        </w:rPr>
        <w:t xml:space="preserve">Creative Ireland, </w:t>
      </w:r>
      <w:r w:rsidR="00912483" w:rsidRPr="00133885">
        <w:rPr>
          <w:color w:val="000000" w:themeColor="text1"/>
          <w:szCs w:val="24"/>
        </w:rPr>
        <w:t>seeks</w:t>
      </w:r>
      <w:r w:rsidR="00365D9A" w:rsidRPr="00133885">
        <w:rPr>
          <w:color w:val="000000" w:themeColor="text1"/>
          <w:szCs w:val="24"/>
        </w:rPr>
        <w:t xml:space="preserve"> to </w:t>
      </w:r>
      <w:r w:rsidR="00DF5660" w:rsidRPr="00133885">
        <w:rPr>
          <w:color w:val="000000" w:themeColor="text1"/>
          <w:szCs w:val="24"/>
        </w:rPr>
        <w:t xml:space="preserve">award </w:t>
      </w:r>
      <w:r w:rsidR="00B75F27" w:rsidRPr="00133885">
        <w:rPr>
          <w:color w:val="000000" w:themeColor="text1"/>
          <w:szCs w:val="24"/>
        </w:rPr>
        <w:t xml:space="preserve">grants of </w:t>
      </w:r>
      <w:r w:rsidR="00121A65">
        <w:rPr>
          <w:color w:val="000000" w:themeColor="text1"/>
          <w:szCs w:val="24"/>
          <w:lang w:val="ga-IE"/>
        </w:rPr>
        <w:t>up to</w:t>
      </w:r>
      <w:r w:rsidR="00AD0B9B" w:rsidRPr="00133885">
        <w:rPr>
          <w:color w:val="000000" w:themeColor="text1"/>
          <w:szCs w:val="24"/>
        </w:rPr>
        <w:t xml:space="preserve"> €5,000</w:t>
      </w:r>
      <w:r w:rsidR="00264254" w:rsidRPr="00133885">
        <w:rPr>
          <w:color w:val="000000" w:themeColor="text1"/>
          <w:szCs w:val="24"/>
        </w:rPr>
        <w:t xml:space="preserve"> </w:t>
      </w:r>
      <w:r w:rsidR="00D2315E" w:rsidRPr="00133885">
        <w:rPr>
          <w:color w:val="000000" w:themeColor="text1"/>
          <w:szCs w:val="24"/>
        </w:rPr>
        <w:t xml:space="preserve">to </w:t>
      </w:r>
      <w:r w:rsidR="00B75F27" w:rsidRPr="00133885">
        <w:rPr>
          <w:color w:val="000000" w:themeColor="text1"/>
          <w:szCs w:val="24"/>
        </w:rPr>
        <w:t xml:space="preserve">communities </w:t>
      </w:r>
      <w:r w:rsidR="00264254" w:rsidRPr="00133885">
        <w:rPr>
          <w:color w:val="000000" w:themeColor="text1"/>
          <w:szCs w:val="24"/>
        </w:rPr>
        <w:t>and</w:t>
      </w:r>
      <w:r w:rsidR="00B75F27" w:rsidRPr="00133885">
        <w:rPr>
          <w:color w:val="000000" w:themeColor="text1"/>
          <w:szCs w:val="24"/>
        </w:rPr>
        <w:t xml:space="preserve"> artists</w:t>
      </w:r>
      <w:r w:rsidR="002363F3" w:rsidRPr="00133885">
        <w:rPr>
          <w:color w:val="000000" w:themeColor="text1"/>
          <w:szCs w:val="24"/>
        </w:rPr>
        <w:t xml:space="preserve"> </w:t>
      </w:r>
      <w:r w:rsidR="00264254" w:rsidRPr="00133885">
        <w:rPr>
          <w:color w:val="000000" w:themeColor="text1"/>
          <w:szCs w:val="24"/>
        </w:rPr>
        <w:t xml:space="preserve">working together </w:t>
      </w:r>
      <w:r w:rsidR="002363F3" w:rsidRPr="00133885">
        <w:rPr>
          <w:color w:val="000000" w:themeColor="text1"/>
          <w:szCs w:val="24"/>
        </w:rPr>
        <w:t xml:space="preserve">to </w:t>
      </w:r>
      <w:r w:rsidR="00FD6B9C" w:rsidRPr="00133885">
        <w:rPr>
          <w:color w:val="000000" w:themeColor="text1"/>
          <w:szCs w:val="24"/>
        </w:rPr>
        <w:t xml:space="preserve">explore </w:t>
      </w:r>
      <w:r w:rsidR="004B54CD" w:rsidRPr="00133885">
        <w:rPr>
          <w:color w:val="000000" w:themeColor="text1"/>
          <w:szCs w:val="24"/>
        </w:rPr>
        <w:t xml:space="preserve">and present aspects of </w:t>
      </w:r>
      <w:r w:rsidR="00264254" w:rsidRPr="00133885">
        <w:rPr>
          <w:color w:val="000000" w:themeColor="text1"/>
          <w:szCs w:val="24"/>
        </w:rPr>
        <w:t xml:space="preserve">Offaly’s heritage. </w:t>
      </w:r>
    </w:p>
    <w:p w:rsidR="00DF5660" w:rsidRPr="00133885" w:rsidRDefault="00DF5660" w:rsidP="005C6B55">
      <w:pPr>
        <w:rPr>
          <w:color w:val="000000" w:themeColor="text1"/>
          <w:szCs w:val="24"/>
        </w:rPr>
      </w:pPr>
    </w:p>
    <w:p w:rsidR="00687A08" w:rsidRPr="00133885" w:rsidRDefault="00687A08" w:rsidP="005C6B55">
      <w:pPr>
        <w:rPr>
          <w:color w:val="000000" w:themeColor="text1"/>
          <w:szCs w:val="24"/>
        </w:rPr>
      </w:pPr>
      <w:r w:rsidRPr="00133885">
        <w:rPr>
          <w:color w:val="000000" w:themeColor="text1"/>
          <w:szCs w:val="24"/>
        </w:rPr>
        <w:t>Heritage can include any of the following</w:t>
      </w:r>
      <w:r w:rsidR="00DF5660" w:rsidRPr="00133885">
        <w:rPr>
          <w:color w:val="000000" w:themeColor="text1"/>
          <w:szCs w:val="24"/>
        </w:rPr>
        <w:t xml:space="preserve"> </w:t>
      </w:r>
      <w:r w:rsidRPr="002A620F">
        <w:rPr>
          <w:rStyle w:val="Strong"/>
          <w:b w:val="0"/>
          <w:color w:val="22323C"/>
          <w:szCs w:val="24"/>
          <w:shd w:val="clear" w:color="auto" w:fill="FFFFFF"/>
        </w:rPr>
        <w:t>monuments, archaeological objects, heritage objects</w:t>
      </w:r>
      <w:r w:rsidR="00914FC7" w:rsidRPr="002A620F">
        <w:rPr>
          <w:rStyle w:val="Strong"/>
          <w:b w:val="0"/>
          <w:color w:val="22323C"/>
          <w:szCs w:val="24"/>
          <w:shd w:val="clear" w:color="auto" w:fill="FFFFFF"/>
        </w:rPr>
        <w:t xml:space="preserve"> including archives</w:t>
      </w:r>
      <w:r w:rsidRPr="002A620F">
        <w:rPr>
          <w:rStyle w:val="Strong"/>
          <w:b w:val="0"/>
          <w:color w:val="22323C"/>
          <w:szCs w:val="24"/>
          <w:shd w:val="clear" w:color="auto" w:fill="FFFFFF"/>
        </w:rPr>
        <w:t>, architectural heritage, flora, fauna, wildlife habitats, landscapes, geology, heritage gardens and parks, inland waterways</w:t>
      </w:r>
      <w:r w:rsidR="00DF5660" w:rsidRPr="002A620F">
        <w:rPr>
          <w:rStyle w:val="Strong"/>
          <w:b w:val="0"/>
          <w:color w:val="22323C"/>
          <w:szCs w:val="24"/>
          <w:shd w:val="clear" w:color="auto" w:fill="FFFFFF"/>
        </w:rPr>
        <w:t xml:space="preserve">, folklore and </w:t>
      </w:r>
      <w:r w:rsidR="00914FC7" w:rsidRPr="002A620F">
        <w:rPr>
          <w:rStyle w:val="Strong"/>
          <w:b w:val="0"/>
          <w:color w:val="22323C"/>
          <w:szCs w:val="24"/>
          <w:shd w:val="clear" w:color="auto" w:fill="FFFFFF"/>
        </w:rPr>
        <w:t xml:space="preserve">local </w:t>
      </w:r>
      <w:r w:rsidR="00DF5660" w:rsidRPr="002A620F">
        <w:rPr>
          <w:rStyle w:val="Strong"/>
          <w:b w:val="0"/>
          <w:color w:val="22323C"/>
          <w:szCs w:val="24"/>
          <w:shd w:val="clear" w:color="auto" w:fill="FFFFFF"/>
        </w:rPr>
        <w:t>history.</w:t>
      </w:r>
      <w:r w:rsidR="00DF5660" w:rsidRPr="00133885">
        <w:rPr>
          <w:rStyle w:val="Strong"/>
          <w:color w:val="22323C"/>
          <w:szCs w:val="24"/>
          <w:shd w:val="clear" w:color="auto" w:fill="FFFFFF"/>
        </w:rPr>
        <w:t xml:space="preserve"> </w:t>
      </w:r>
    </w:p>
    <w:p w:rsidR="00753178" w:rsidRDefault="00753178" w:rsidP="005C6B55">
      <w:pPr>
        <w:rPr>
          <w:color w:val="000000" w:themeColor="text1"/>
          <w:szCs w:val="24"/>
        </w:rPr>
      </w:pPr>
    </w:p>
    <w:p w:rsidR="002A620F" w:rsidRDefault="002A620F" w:rsidP="005C6B55">
      <w:pPr>
        <w:rPr>
          <w:color w:val="000000" w:themeColor="text1"/>
          <w:szCs w:val="24"/>
          <w:lang w:val="ga-IE"/>
        </w:rPr>
      </w:pPr>
      <w:r>
        <w:rPr>
          <w:color w:val="000000" w:themeColor="text1"/>
          <w:szCs w:val="24"/>
          <w:lang w:val="ga-IE"/>
        </w:rPr>
        <w:t>Arts can include any creative or interpretative expression (whether traditional or contemporary) in whatever art form, including; visual arts, theatre, literature, music, dance, opera, film, circus and architecture, and includes any medium within those art forms, ‘for the purpose of stimulating public interest and engagement in the arts, promoting knowledge, appreciation and practice of the arts or improving standards in the arts.’</w:t>
      </w:r>
    </w:p>
    <w:p w:rsidR="002A620F" w:rsidRPr="002A620F" w:rsidRDefault="002A620F" w:rsidP="005C6B55">
      <w:pPr>
        <w:rPr>
          <w:color w:val="000000" w:themeColor="text1"/>
          <w:szCs w:val="24"/>
          <w:lang w:val="ga-IE"/>
        </w:rPr>
      </w:pPr>
    </w:p>
    <w:p w:rsidR="00753178" w:rsidRPr="00133885" w:rsidRDefault="00753178" w:rsidP="005C6B55">
      <w:pPr>
        <w:rPr>
          <w:color w:val="000000" w:themeColor="text1"/>
          <w:szCs w:val="24"/>
        </w:rPr>
      </w:pPr>
      <w:r w:rsidRPr="00133885">
        <w:rPr>
          <w:color w:val="000000" w:themeColor="text1"/>
          <w:szCs w:val="24"/>
        </w:rPr>
        <w:t>This is</w:t>
      </w:r>
      <w:r w:rsidR="001F373D" w:rsidRPr="00133885">
        <w:rPr>
          <w:color w:val="000000" w:themeColor="text1"/>
          <w:szCs w:val="24"/>
        </w:rPr>
        <w:t xml:space="preserve"> </w:t>
      </w:r>
      <w:r w:rsidRPr="00133885">
        <w:rPr>
          <w:color w:val="000000" w:themeColor="text1"/>
          <w:szCs w:val="24"/>
        </w:rPr>
        <w:t>a multi-disci</w:t>
      </w:r>
      <w:r w:rsidR="004B54CD" w:rsidRPr="00133885">
        <w:rPr>
          <w:color w:val="000000" w:themeColor="text1"/>
          <w:szCs w:val="24"/>
        </w:rPr>
        <w:t>plinary commission and applicat</w:t>
      </w:r>
      <w:r w:rsidR="001F373D" w:rsidRPr="00133885">
        <w:rPr>
          <w:color w:val="000000" w:themeColor="text1"/>
          <w:szCs w:val="24"/>
        </w:rPr>
        <w:t>ions are invited from</w:t>
      </w:r>
      <w:r w:rsidR="00B75F27" w:rsidRPr="00133885">
        <w:rPr>
          <w:color w:val="000000" w:themeColor="text1"/>
          <w:szCs w:val="24"/>
        </w:rPr>
        <w:t xml:space="preserve"> communities that may work with </w:t>
      </w:r>
      <w:r w:rsidR="004B54CD" w:rsidRPr="00133885">
        <w:rPr>
          <w:color w:val="000000" w:themeColor="text1"/>
          <w:szCs w:val="24"/>
        </w:rPr>
        <w:t>visual artists, film makers, musicians, writers, theatre practitioners</w:t>
      </w:r>
      <w:r w:rsidR="00914FC7" w:rsidRPr="00133885">
        <w:rPr>
          <w:color w:val="000000" w:themeColor="text1"/>
          <w:szCs w:val="24"/>
        </w:rPr>
        <w:t>,</w:t>
      </w:r>
      <w:r w:rsidR="004B54CD" w:rsidRPr="00133885">
        <w:rPr>
          <w:color w:val="000000" w:themeColor="text1"/>
          <w:szCs w:val="24"/>
        </w:rPr>
        <w:t xml:space="preserve"> </w:t>
      </w:r>
      <w:r w:rsidR="00004A4F" w:rsidRPr="00133885">
        <w:rPr>
          <w:color w:val="000000" w:themeColor="text1"/>
          <w:szCs w:val="24"/>
        </w:rPr>
        <w:t>choreographers</w:t>
      </w:r>
      <w:r w:rsidR="008C6CA9" w:rsidRPr="00133885">
        <w:rPr>
          <w:color w:val="000000" w:themeColor="text1"/>
          <w:szCs w:val="24"/>
        </w:rPr>
        <w:t>, dance makers, new media and more</w:t>
      </w:r>
      <w:r w:rsidR="004B54CD" w:rsidRPr="00133885">
        <w:rPr>
          <w:color w:val="000000" w:themeColor="text1"/>
          <w:szCs w:val="24"/>
        </w:rPr>
        <w:t xml:space="preserve">. </w:t>
      </w:r>
    </w:p>
    <w:p w:rsidR="00753178" w:rsidRPr="00133885" w:rsidRDefault="00753178" w:rsidP="005C6B55">
      <w:pPr>
        <w:rPr>
          <w:color w:val="000000" w:themeColor="text1"/>
          <w:szCs w:val="24"/>
        </w:rPr>
      </w:pPr>
    </w:p>
    <w:p w:rsidR="00F358C2" w:rsidRPr="00133885" w:rsidRDefault="00F358C2">
      <w:pPr>
        <w:numPr>
          <w:ilvl w:val="0"/>
          <w:numId w:val="12"/>
        </w:numPr>
        <w:spacing w:after="120"/>
        <w:ind w:left="0" w:firstLine="0"/>
        <w:rPr>
          <w:b/>
          <w:bCs/>
          <w:color w:val="000000" w:themeColor="text1"/>
          <w:szCs w:val="24"/>
        </w:rPr>
      </w:pPr>
      <w:r w:rsidRPr="00133885">
        <w:rPr>
          <w:b/>
          <w:bCs/>
          <w:color w:val="000000" w:themeColor="text1"/>
          <w:szCs w:val="24"/>
        </w:rPr>
        <w:t>Context</w:t>
      </w:r>
    </w:p>
    <w:p w:rsidR="00AD0B9B" w:rsidRPr="008B06DB" w:rsidRDefault="00F84CE0" w:rsidP="00AD0B9B">
      <w:pPr>
        <w:rPr>
          <w:szCs w:val="24"/>
        </w:rPr>
      </w:pPr>
      <w:r w:rsidRPr="008B06DB">
        <w:rPr>
          <w:szCs w:val="24"/>
        </w:rPr>
        <w:t>Creative Ireland is the Government’s Leg</w:t>
      </w:r>
      <w:r w:rsidR="00B13BDF" w:rsidRPr="008B06DB">
        <w:rPr>
          <w:szCs w:val="24"/>
        </w:rPr>
        <w:t>acy Programme for Irel</w:t>
      </w:r>
      <w:r w:rsidR="00DF5660" w:rsidRPr="008B06DB">
        <w:rPr>
          <w:szCs w:val="24"/>
        </w:rPr>
        <w:t xml:space="preserve">and 2016. </w:t>
      </w:r>
      <w:r w:rsidR="00AD0B9B" w:rsidRPr="008B06DB">
        <w:rPr>
          <w:szCs w:val="24"/>
        </w:rPr>
        <w:t>The 2018-22 five-year Culture and Creativity Plan was adopted by Offaly County Council in December 2017 and can be viewed on</w:t>
      </w:r>
      <w:r w:rsidR="008B06DB" w:rsidRPr="008B06DB">
        <w:rPr>
          <w:szCs w:val="24"/>
        </w:rPr>
        <w:t xml:space="preserve"> </w:t>
      </w:r>
      <w:hyperlink r:id="rId10" w:history="1">
        <w:r w:rsidR="008B06DB" w:rsidRPr="003C6DE7">
          <w:rPr>
            <w:rStyle w:val="Hyperlink"/>
            <w:szCs w:val="24"/>
          </w:rPr>
          <w:t>www.offaly.ie/heritage</w:t>
        </w:r>
      </w:hyperlink>
      <w:r w:rsidR="008B06DB">
        <w:rPr>
          <w:color w:val="FF0000"/>
          <w:szCs w:val="24"/>
        </w:rPr>
        <w:t xml:space="preserve"> </w:t>
      </w:r>
      <w:r w:rsidR="008B06DB" w:rsidRPr="008B06DB">
        <w:rPr>
          <w:szCs w:val="24"/>
        </w:rPr>
        <w:t xml:space="preserve">news and events. </w:t>
      </w:r>
    </w:p>
    <w:p w:rsidR="005D4CEB" w:rsidRPr="00133885" w:rsidRDefault="005D4CEB" w:rsidP="00B13BDF">
      <w:pPr>
        <w:rPr>
          <w:color w:val="000000" w:themeColor="text1"/>
          <w:szCs w:val="24"/>
        </w:rPr>
      </w:pPr>
    </w:p>
    <w:p w:rsidR="00914FC7" w:rsidRPr="00133885" w:rsidRDefault="00B13BDF" w:rsidP="00D2315E">
      <w:pPr>
        <w:rPr>
          <w:color w:val="000000" w:themeColor="text1"/>
          <w:szCs w:val="24"/>
        </w:rPr>
      </w:pPr>
      <w:r w:rsidRPr="00133885">
        <w:rPr>
          <w:color w:val="000000" w:themeColor="text1"/>
          <w:szCs w:val="24"/>
        </w:rPr>
        <w:t xml:space="preserve">The Creative Ireland Programme has collaboration at its heart – between central and local government, between heritage, </w:t>
      </w:r>
      <w:r w:rsidR="002A620F">
        <w:rPr>
          <w:color w:val="000000" w:themeColor="text1"/>
          <w:szCs w:val="24"/>
          <w:lang w:val="ga-IE"/>
        </w:rPr>
        <w:t xml:space="preserve">arts, </w:t>
      </w:r>
      <w:r w:rsidRPr="00133885">
        <w:rPr>
          <w:color w:val="000000" w:themeColor="text1"/>
          <w:szCs w:val="24"/>
        </w:rPr>
        <w:t xml:space="preserve">culture and industry, between artists, communities and policy makers– to facilitate a culture of creativity. This project, drawing together heritage, </w:t>
      </w:r>
      <w:r w:rsidR="002A620F">
        <w:rPr>
          <w:color w:val="000000" w:themeColor="text1"/>
          <w:szCs w:val="24"/>
          <w:lang w:val="ga-IE"/>
        </w:rPr>
        <w:t xml:space="preserve">arts, </w:t>
      </w:r>
      <w:r w:rsidRPr="00133885">
        <w:rPr>
          <w:color w:val="000000" w:themeColor="text1"/>
          <w:szCs w:val="24"/>
        </w:rPr>
        <w:t xml:space="preserve">communities and artists, ideally fits in with </w:t>
      </w:r>
      <w:r w:rsidRPr="00133885">
        <w:rPr>
          <w:i/>
          <w:color w:val="000000" w:themeColor="text1"/>
          <w:szCs w:val="24"/>
        </w:rPr>
        <w:t>Pillar Two of Creative Ireland, Enabling Creativity in Every Community</w:t>
      </w:r>
      <w:r w:rsidRPr="00133885">
        <w:rPr>
          <w:color w:val="000000" w:themeColor="text1"/>
          <w:szCs w:val="24"/>
        </w:rPr>
        <w:t xml:space="preserve">. See </w:t>
      </w:r>
      <w:hyperlink r:id="rId11" w:history="1">
        <w:r w:rsidRPr="00133885">
          <w:rPr>
            <w:rStyle w:val="Hyperlink"/>
            <w:color w:val="000000" w:themeColor="text1"/>
            <w:szCs w:val="24"/>
          </w:rPr>
          <w:t>http://creative.ireland.ie/</w:t>
        </w:r>
      </w:hyperlink>
      <w:r w:rsidR="00DF5660" w:rsidRPr="00133885">
        <w:rPr>
          <w:rStyle w:val="Hyperlink"/>
          <w:color w:val="000000" w:themeColor="text1"/>
          <w:szCs w:val="24"/>
        </w:rPr>
        <w:t xml:space="preserve"> </w:t>
      </w:r>
      <w:r w:rsidR="00D2315E" w:rsidRPr="00133885">
        <w:rPr>
          <w:color w:val="000000" w:themeColor="text1"/>
          <w:szCs w:val="24"/>
        </w:rPr>
        <w:t xml:space="preserve">.  </w:t>
      </w:r>
      <w:r w:rsidR="00914FC7" w:rsidRPr="00133885">
        <w:rPr>
          <w:color w:val="000000" w:themeColor="text1"/>
          <w:szCs w:val="24"/>
        </w:rPr>
        <w:t xml:space="preserve">There is a vibrant library network </w:t>
      </w:r>
      <w:r w:rsidR="00912483" w:rsidRPr="00133885">
        <w:rPr>
          <w:color w:val="000000" w:themeColor="text1"/>
          <w:szCs w:val="24"/>
        </w:rPr>
        <w:t xml:space="preserve">in the county </w:t>
      </w:r>
      <w:r w:rsidR="00914FC7" w:rsidRPr="00133885">
        <w:rPr>
          <w:color w:val="000000" w:themeColor="text1"/>
          <w:szCs w:val="24"/>
        </w:rPr>
        <w:t xml:space="preserve">which can be utilised </w:t>
      </w:r>
      <w:r w:rsidR="00912483" w:rsidRPr="00133885">
        <w:rPr>
          <w:color w:val="000000" w:themeColor="text1"/>
          <w:szCs w:val="24"/>
        </w:rPr>
        <w:t xml:space="preserve">as a resource </w:t>
      </w:r>
      <w:r w:rsidR="00914FC7" w:rsidRPr="00133885">
        <w:rPr>
          <w:color w:val="000000" w:themeColor="text1"/>
          <w:szCs w:val="24"/>
        </w:rPr>
        <w:t xml:space="preserve">as part of this </w:t>
      </w:r>
      <w:r w:rsidR="00912483" w:rsidRPr="00133885">
        <w:rPr>
          <w:color w:val="000000" w:themeColor="text1"/>
          <w:szCs w:val="24"/>
        </w:rPr>
        <w:t xml:space="preserve">call. </w:t>
      </w:r>
    </w:p>
    <w:p w:rsidR="00133885" w:rsidRPr="00133885" w:rsidRDefault="00133885" w:rsidP="00D2315E">
      <w:pPr>
        <w:rPr>
          <w:color w:val="000000" w:themeColor="text1"/>
          <w:szCs w:val="24"/>
        </w:rPr>
      </w:pPr>
    </w:p>
    <w:p w:rsidR="00F358C2" w:rsidRPr="00133885" w:rsidRDefault="00F358C2">
      <w:pPr>
        <w:rPr>
          <w:color w:val="000000" w:themeColor="text1"/>
          <w:szCs w:val="24"/>
        </w:rPr>
      </w:pPr>
    </w:p>
    <w:p w:rsidR="007A3AE4" w:rsidRPr="00133885" w:rsidRDefault="006D23B9" w:rsidP="007A3AE4">
      <w:pPr>
        <w:keepNext/>
        <w:numPr>
          <w:ilvl w:val="0"/>
          <w:numId w:val="12"/>
        </w:numPr>
        <w:spacing w:after="120"/>
        <w:ind w:left="0" w:firstLine="0"/>
        <w:rPr>
          <w:b/>
          <w:bCs/>
          <w:color w:val="000000" w:themeColor="text1"/>
          <w:szCs w:val="24"/>
        </w:rPr>
      </w:pPr>
      <w:r w:rsidRPr="00133885">
        <w:rPr>
          <w:b/>
          <w:bCs/>
          <w:color w:val="000000" w:themeColor="text1"/>
          <w:szCs w:val="24"/>
        </w:rPr>
        <w:t>Finance</w:t>
      </w:r>
    </w:p>
    <w:p w:rsidR="007A3AE4" w:rsidRPr="00133885" w:rsidRDefault="00D933E5" w:rsidP="00D933E5">
      <w:pPr>
        <w:numPr>
          <w:ilvl w:val="0"/>
          <w:numId w:val="14"/>
        </w:numPr>
        <w:spacing w:before="120"/>
        <w:rPr>
          <w:color w:val="000000" w:themeColor="text1"/>
          <w:szCs w:val="24"/>
        </w:rPr>
      </w:pPr>
      <w:r w:rsidRPr="00133885">
        <w:rPr>
          <w:color w:val="000000" w:themeColor="text1"/>
          <w:szCs w:val="24"/>
        </w:rPr>
        <w:t xml:space="preserve">The value of this commission </w:t>
      </w:r>
      <w:r w:rsidR="00415B7D" w:rsidRPr="00133885">
        <w:rPr>
          <w:color w:val="000000" w:themeColor="text1"/>
          <w:szCs w:val="24"/>
        </w:rPr>
        <w:t xml:space="preserve">is </w:t>
      </w:r>
      <w:r w:rsidR="00121A65">
        <w:rPr>
          <w:color w:val="000000" w:themeColor="text1"/>
          <w:szCs w:val="24"/>
          <w:lang w:val="ga-IE"/>
        </w:rPr>
        <w:t>up to</w:t>
      </w:r>
      <w:r w:rsidR="00AD0B9B" w:rsidRPr="00133885">
        <w:rPr>
          <w:color w:val="000000" w:themeColor="text1"/>
          <w:szCs w:val="24"/>
        </w:rPr>
        <w:t xml:space="preserve"> €5,000</w:t>
      </w:r>
      <w:r w:rsidRPr="00133885">
        <w:rPr>
          <w:color w:val="000000" w:themeColor="text1"/>
          <w:szCs w:val="24"/>
        </w:rPr>
        <w:t xml:space="preserve"> per project, inclusive of all costs including any fees, transport, expenses</w:t>
      </w:r>
      <w:r w:rsidR="001F373D" w:rsidRPr="00133885">
        <w:rPr>
          <w:color w:val="000000" w:themeColor="text1"/>
          <w:szCs w:val="24"/>
        </w:rPr>
        <w:t>,</w:t>
      </w:r>
      <w:r w:rsidRPr="00133885">
        <w:rPr>
          <w:color w:val="000000" w:themeColor="text1"/>
          <w:szCs w:val="24"/>
        </w:rPr>
        <w:t xml:space="preserve"> materials, insurance, services </w:t>
      </w:r>
      <w:r w:rsidR="001F373D" w:rsidRPr="00133885">
        <w:rPr>
          <w:color w:val="000000" w:themeColor="text1"/>
          <w:szCs w:val="24"/>
        </w:rPr>
        <w:t>required</w:t>
      </w:r>
      <w:r w:rsidRPr="00133885">
        <w:rPr>
          <w:color w:val="000000" w:themeColor="text1"/>
          <w:szCs w:val="24"/>
        </w:rPr>
        <w:t xml:space="preserve"> and any VAT that falls due on costs.</w:t>
      </w:r>
    </w:p>
    <w:p w:rsidR="00E30E55" w:rsidRPr="00133885" w:rsidRDefault="002C2543" w:rsidP="00E30E55">
      <w:pPr>
        <w:numPr>
          <w:ilvl w:val="0"/>
          <w:numId w:val="14"/>
        </w:numPr>
        <w:spacing w:before="120"/>
        <w:rPr>
          <w:szCs w:val="24"/>
        </w:rPr>
      </w:pPr>
      <w:r w:rsidRPr="00133885">
        <w:t xml:space="preserve">All groups/ individuals awarded must have a valid Tax Clearance Number/access number, a bank account (not credit union) in the name of the group and an e-mail contact. </w:t>
      </w:r>
    </w:p>
    <w:p w:rsidR="0059654D" w:rsidRPr="00133885" w:rsidRDefault="006D23B9" w:rsidP="00E30E55">
      <w:pPr>
        <w:numPr>
          <w:ilvl w:val="0"/>
          <w:numId w:val="14"/>
        </w:numPr>
        <w:spacing w:before="120"/>
        <w:rPr>
          <w:color w:val="000000" w:themeColor="text1"/>
          <w:szCs w:val="24"/>
        </w:rPr>
      </w:pPr>
      <w:r w:rsidRPr="00133885">
        <w:rPr>
          <w:color w:val="000000" w:themeColor="text1"/>
          <w:szCs w:val="24"/>
        </w:rPr>
        <w:t xml:space="preserve">A detailed breakdown of costs associated with all elements of the project should be submitted. </w:t>
      </w:r>
    </w:p>
    <w:p w:rsidR="006D23B9" w:rsidRPr="00133885" w:rsidRDefault="006D23B9" w:rsidP="001A1A9D">
      <w:pPr>
        <w:numPr>
          <w:ilvl w:val="0"/>
          <w:numId w:val="14"/>
        </w:numPr>
        <w:spacing w:before="120"/>
        <w:rPr>
          <w:color w:val="000000" w:themeColor="text1"/>
          <w:szCs w:val="24"/>
        </w:rPr>
      </w:pPr>
      <w:r w:rsidRPr="00133885">
        <w:rPr>
          <w:color w:val="000000" w:themeColor="text1"/>
          <w:szCs w:val="24"/>
          <w:lang w:eastAsia="en-GB"/>
        </w:rPr>
        <w:lastRenderedPageBreak/>
        <w:t xml:space="preserve">This </w:t>
      </w:r>
      <w:r w:rsidR="00B13BDF" w:rsidRPr="00133885">
        <w:rPr>
          <w:color w:val="000000" w:themeColor="text1"/>
          <w:szCs w:val="24"/>
          <w:lang w:eastAsia="en-GB"/>
        </w:rPr>
        <w:t>grant</w:t>
      </w:r>
      <w:r w:rsidRPr="00133885">
        <w:rPr>
          <w:color w:val="000000" w:themeColor="text1"/>
          <w:szCs w:val="24"/>
          <w:lang w:eastAsia="en-GB"/>
        </w:rPr>
        <w:t xml:space="preserve"> </w:t>
      </w:r>
      <w:r w:rsidR="00DF5660" w:rsidRPr="00133885">
        <w:rPr>
          <w:color w:val="000000" w:themeColor="text1"/>
          <w:szCs w:val="24"/>
          <w:lang w:eastAsia="en-GB"/>
        </w:rPr>
        <w:t xml:space="preserve">will </w:t>
      </w:r>
      <w:r w:rsidRPr="00133885">
        <w:rPr>
          <w:color w:val="000000" w:themeColor="text1"/>
          <w:szCs w:val="24"/>
          <w:lang w:eastAsia="en-GB"/>
        </w:rPr>
        <w:t>be awarded on the</w:t>
      </w:r>
      <w:r w:rsidR="00912483" w:rsidRPr="00133885">
        <w:rPr>
          <w:color w:val="000000" w:themeColor="text1"/>
          <w:szCs w:val="24"/>
          <w:lang w:eastAsia="en-GB"/>
        </w:rPr>
        <w:t xml:space="preserve"> basis of a fixed price</w:t>
      </w:r>
      <w:r w:rsidRPr="00133885">
        <w:rPr>
          <w:color w:val="000000" w:themeColor="text1"/>
          <w:szCs w:val="24"/>
          <w:lang w:eastAsia="en-GB"/>
        </w:rPr>
        <w:t>, and as such, all costs must be quoted (and clearly indicated) as a fixed price in Euro. No other amount over and above the negotiated amount will be paid.</w:t>
      </w:r>
    </w:p>
    <w:p w:rsidR="006D23B9" w:rsidRPr="00133885" w:rsidRDefault="006D23B9" w:rsidP="001A1A9D">
      <w:pPr>
        <w:tabs>
          <w:tab w:val="left" w:pos="2805"/>
        </w:tabs>
        <w:rPr>
          <w:color w:val="000000" w:themeColor="text1"/>
          <w:szCs w:val="24"/>
        </w:rPr>
      </w:pPr>
    </w:p>
    <w:p w:rsidR="000156A5" w:rsidRPr="00133885" w:rsidRDefault="006D23B9" w:rsidP="000156A5">
      <w:pPr>
        <w:keepNext/>
        <w:numPr>
          <w:ilvl w:val="0"/>
          <w:numId w:val="12"/>
        </w:numPr>
        <w:spacing w:after="120"/>
        <w:ind w:left="0" w:firstLine="0"/>
        <w:rPr>
          <w:b/>
          <w:bCs/>
          <w:color w:val="000000" w:themeColor="text1"/>
          <w:szCs w:val="24"/>
        </w:rPr>
      </w:pPr>
      <w:r w:rsidRPr="00133885">
        <w:rPr>
          <w:b/>
          <w:bCs/>
          <w:color w:val="000000" w:themeColor="text1"/>
          <w:szCs w:val="24"/>
        </w:rPr>
        <w:t>Timetable</w:t>
      </w:r>
    </w:p>
    <w:p w:rsidR="00A40416" w:rsidRPr="00133885" w:rsidRDefault="00A40416" w:rsidP="00A40416">
      <w:pPr>
        <w:numPr>
          <w:ilvl w:val="0"/>
          <w:numId w:val="14"/>
        </w:numPr>
        <w:spacing w:before="120"/>
        <w:rPr>
          <w:color w:val="000000" w:themeColor="text1"/>
          <w:szCs w:val="24"/>
          <w:lang w:eastAsia="en-GB"/>
        </w:rPr>
      </w:pPr>
      <w:r w:rsidRPr="00133885">
        <w:rPr>
          <w:color w:val="000000" w:themeColor="text1"/>
          <w:szCs w:val="24"/>
          <w:lang w:eastAsia="en-GB"/>
        </w:rPr>
        <w:t>The closing date for receipt of sub</w:t>
      </w:r>
      <w:r w:rsidR="001F373D" w:rsidRPr="00133885">
        <w:rPr>
          <w:color w:val="000000" w:themeColor="text1"/>
          <w:szCs w:val="24"/>
          <w:lang w:eastAsia="en-GB"/>
        </w:rPr>
        <w:t>m</w:t>
      </w:r>
      <w:r w:rsidRPr="00133885">
        <w:rPr>
          <w:color w:val="000000" w:themeColor="text1"/>
          <w:szCs w:val="24"/>
          <w:lang w:eastAsia="en-GB"/>
        </w:rPr>
        <w:t>issions is</w:t>
      </w:r>
      <w:r w:rsidRPr="00133885">
        <w:rPr>
          <w:b/>
          <w:color w:val="000000" w:themeColor="text1"/>
          <w:szCs w:val="24"/>
          <w:lang w:eastAsia="en-GB"/>
        </w:rPr>
        <w:t xml:space="preserve"> </w:t>
      </w:r>
      <w:r w:rsidR="008B06DB">
        <w:rPr>
          <w:b/>
          <w:color w:val="000000" w:themeColor="text1"/>
          <w:szCs w:val="24"/>
          <w:lang w:eastAsia="en-GB"/>
        </w:rPr>
        <w:t>noon</w:t>
      </w:r>
      <w:r w:rsidRPr="00133885">
        <w:rPr>
          <w:b/>
          <w:color w:val="000000" w:themeColor="text1"/>
          <w:szCs w:val="24"/>
          <w:lang w:eastAsia="en-GB"/>
        </w:rPr>
        <w:t xml:space="preserve"> on </w:t>
      </w:r>
      <w:r w:rsidR="002A620F">
        <w:rPr>
          <w:b/>
          <w:color w:val="000000" w:themeColor="text1"/>
          <w:szCs w:val="24"/>
          <w:lang w:eastAsia="en-GB"/>
        </w:rPr>
        <w:t>Friday 26 April</w:t>
      </w:r>
      <w:r w:rsidR="00AD0B9B" w:rsidRPr="00133885">
        <w:rPr>
          <w:b/>
          <w:color w:val="000000" w:themeColor="text1"/>
          <w:szCs w:val="24"/>
          <w:lang w:eastAsia="en-GB"/>
        </w:rPr>
        <w:t xml:space="preserve"> 201</w:t>
      </w:r>
      <w:r w:rsidR="002A620F">
        <w:rPr>
          <w:b/>
          <w:color w:val="000000" w:themeColor="text1"/>
          <w:szCs w:val="24"/>
          <w:lang w:eastAsia="en-GB"/>
        </w:rPr>
        <w:t>9</w:t>
      </w:r>
    </w:p>
    <w:p w:rsidR="00A40416" w:rsidRPr="00133885" w:rsidRDefault="00A40416" w:rsidP="00A40416">
      <w:pPr>
        <w:numPr>
          <w:ilvl w:val="0"/>
          <w:numId w:val="14"/>
        </w:numPr>
        <w:spacing w:before="120"/>
        <w:rPr>
          <w:color w:val="000000" w:themeColor="text1"/>
          <w:szCs w:val="24"/>
          <w:lang w:eastAsia="en-GB"/>
        </w:rPr>
      </w:pPr>
      <w:r w:rsidRPr="00133885">
        <w:rPr>
          <w:color w:val="000000" w:themeColor="text1"/>
          <w:szCs w:val="24"/>
          <w:lang w:eastAsia="en-GB"/>
        </w:rPr>
        <w:t xml:space="preserve">Successful </w:t>
      </w:r>
      <w:r w:rsidR="00912483" w:rsidRPr="00133885">
        <w:rPr>
          <w:color w:val="000000" w:themeColor="text1"/>
          <w:szCs w:val="24"/>
          <w:lang w:eastAsia="en-GB"/>
        </w:rPr>
        <w:t>communities /</w:t>
      </w:r>
      <w:r w:rsidRPr="00133885">
        <w:rPr>
          <w:color w:val="000000" w:themeColor="text1"/>
          <w:szCs w:val="24"/>
          <w:lang w:eastAsia="en-GB"/>
        </w:rPr>
        <w:t xml:space="preserve">artists will be notified by </w:t>
      </w:r>
      <w:r w:rsidR="002A620F">
        <w:rPr>
          <w:color w:val="000000" w:themeColor="text1"/>
          <w:szCs w:val="24"/>
          <w:lang w:val="ga-IE" w:eastAsia="en-GB"/>
        </w:rPr>
        <w:t>early</w:t>
      </w:r>
      <w:r w:rsidR="002A620F">
        <w:rPr>
          <w:color w:val="000000" w:themeColor="text1"/>
          <w:szCs w:val="24"/>
          <w:lang w:eastAsia="en-GB"/>
        </w:rPr>
        <w:t xml:space="preserve"> May</w:t>
      </w:r>
      <w:r w:rsidR="00DD3048" w:rsidRPr="00133885">
        <w:rPr>
          <w:color w:val="000000" w:themeColor="text1"/>
          <w:szCs w:val="24"/>
          <w:lang w:eastAsia="en-GB"/>
        </w:rPr>
        <w:t>.</w:t>
      </w:r>
      <w:r w:rsidR="001F373D" w:rsidRPr="00133885">
        <w:rPr>
          <w:color w:val="000000" w:themeColor="text1"/>
          <w:szCs w:val="24"/>
          <w:lang w:eastAsia="en-GB"/>
        </w:rPr>
        <w:t xml:space="preserve"> The project must be completed </w:t>
      </w:r>
      <w:r w:rsidR="00D2315E" w:rsidRPr="00133885">
        <w:rPr>
          <w:color w:val="000000" w:themeColor="text1"/>
          <w:szCs w:val="24"/>
          <w:lang w:eastAsia="en-GB"/>
        </w:rPr>
        <w:t xml:space="preserve">with paper work submitted </w:t>
      </w:r>
      <w:r w:rsidR="001F373D" w:rsidRPr="00133885">
        <w:rPr>
          <w:color w:val="000000" w:themeColor="text1"/>
          <w:szCs w:val="24"/>
          <w:lang w:eastAsia="en-GB"/>
        </w:rPr>
        <w:t xml:space="preserve">by </w:t>
      </w:r>
      <w:r w:rsidR="00D2315E" w:rsidRPr="00133885">
        <w:rPr>
          <w:color w:val="000000" w:themeColor="text1"/>
          <w:szCs w:val="24"/>
          <w:lang w:eastAsia="en-GB"/>
        </w:rPr>
        <w:t xml:space="preserve">the </w:t>
      </w:r>
      <w:r w:rsidR="00DD3048" w:rsidRPr="00133885">
        <w:rPr>
          <w:b/>
          <w:color w:val="000000" w:themeColor="text1"/>
          <w:szCs w:val="24"/>
          <w:lang w:eastAsia="en-GB"/>
        </w:rPr>
        <w:t>end of October</w:t>
      </w:r>
      <w:r w:rsidR="00D2315E" w:rsidRPr="00133885">
        <w:rPr>
          <w:b/>
          <w:color w:val="000000" w:themeColor="text1"/>
          <w:szCs w:val="24"/>
          <w:lang w:eastAsia="en-GB"/>
        </w:rPr>
        <w:t xml:space="preserve"> 201</w:t>
      </w:r>
      <w:r w:rsidR="002A620F">
        <w:rPr>
          <w:b/>
          <w:color w:val="000000" w:themeColor="text1"/>
          <w:szCs w:val="24"/>
          <w:lang w:eastAsia="en-GB"/>
        </w:rPr>
        <w:t>9</w:t>
      </w:r>
      <w:r w:rsidR="001F373D" w:rsidRPr="00133885">
        <w:rPr>
          <w:color w:val="000000" w:themeColor="text1"/>
          <w:szCs w:val="24"/>
          <w:lang w:eastAsia="en-GB"/>
        </w:rPr>
        <w:t>.</w:t>
      </w:r>
    </w:p>
    <w:p w:rsidR="001A1A9D" w:rsidRPr="00133885" w:rsidRDefault="001A1A9D">
      <w:pPr>
        <w:rPr>
          <w:color w:val="000000" w:themeColor="text1"/>
          <w:szCs w:val="24"/>
        </w:rPr>
      </w:pPr>
    </w:p>
    <w:p w:rsidR="006D23B9" w:rsidRPr="00133885" w:rsidRDefault="006D23B9" w:rsidP="006D23B9">
      <w:pPr>
        <w:keepNext/>
        <w:numPr>
          <w:ilvl w:val="0"/>
          <w:numId w:val="12"/>
        </w:numPr>
        <w:spacing w:after="120"/>
        <w:ind w:left="0" w:firstLine="0"/>
        <w:rPr>
          <w:b/>
          <w:bCs/>
          <w:color w:val="000000" w:themeColor="text1"/>
          <w:szCs w:val="24"/>
        </w:rPr>
      </w:pPr>
      <w:r w:rsidRPr="00133885">
        <w:rPr>
          <w:b/>
          <w:bCs/>
          <w:color w:val="000000" w:themeColor="text1"/>
          <w:szCs w:val="24"/>
        </w:rPr>
        <w:t>Selection Process</w:t>
      </w:r>
    </w:p>
    <w:p w:rsidR="00432926" w:rsidRPr="00133885" w:rsidRDefault="00A40416" w:rsidP="00432926">
      <w:pPr>
        <w:numPr>
          <w:ilvl w:val="0"/>
          <w:numId w:val="15"/>
        </w:numPr>
        <w:tabs>
          <w:tab w:val="clear" w:pos="357"/>
        </w:tabs>
        <w:spacing w:before="120"/>
        <w:rPr>
          <w:color w:val="000000" w:themeColor="text1"/>
          <w:szCs w:val="24"/>
        </w:rPr>
      </w:pPr>
      <w:r w:rsidRPr="00133885">
        <w:rPr>
          <w:color w:val="000000" w:themeColor="text1"/>
          <w:szCs w:val="24"/>
        </w:rPr>
        <w:t>T</w:t>
      </w:r>
      <w:r w:rsidR="00EA0A7A" w:rsidRPr="00133885">
        <w:rPr>
          <w:color w:val="000000" w:themeColor="text1"/>
          <w:szCs w:val="24"/>
        </w:rPr>
        <w:t>he selection panel will include</w:t>
      </w:r>
      <w:r w:rsidRPr="00133885">
        <w:rPr>
          <w:color w:val="000000" w:themeColor="text1"/>
          <w:szCs w:val="24"/>
        </w:rPr>
        <w:t xml:space="preserve"> </w:t>
      </w:r>
      <w:r w:rsidR="00EA0A7A" w:rsidRPr="00133885">
        <w:rPr>
          <w:color w:val="000000" w:themeColor="text1"/>
          <w:szCs w:val="24"/>
        </w:rPr>
        <w:t>representative</w:t>
      </w:r>
      <w:r w:rsidR="00432926" w:rsidRPr="00133885">
        <w:rPr>
          <w:color w:val="000000" w:themeColor="text1"/>
          <w:szCs w:val="24"/>
        </w:rPr>
        <w:t>s</w:t>
      </w:r>
      <w:r w:rsidRPr="00133885">
        <w:rPr>
          <w:color w:val="000000" w:themeColor="text1"/>
          <w:szCs w:val="24"/>
        </w:rPr>
        <w:t xml:space="preserve"> of </w:t>
      </w:r>
      <w:r w:rsidR="00432926" w:rsidRPr="00133885">
        <w:rPr>
          <w:color w:val="000000" w:themeColor="text1"/>
          <w:szCs w:val="24"/>
        </w:rPr>
        <w:t xml:space="preserve">the </w:t>
      </w:r>
      <w:r w:rsidR="00B13BDF" w:rsidRPr="00133885">
        <w:rPr>
          <w:color w:val="000000" w:themeColor="text1"/>
          <w:szCs w:val="24"/>
        </w:rPr>
        <w:t xml:space="preserve">Offaly Culture Team. </w:t>
      </w:r>
    </w:p>
    <w:p w:rsidR="00A40416" w:rsidRPr="00133885" w:rsidRDefault="00A40416" w:rsidP="00432926">
      <w:pPr>
        <w:numPr>
          <w:ilvl w:val="0"/>
          <w:numId w:val="15"/>
        </w:numPr>
        <w:tabs>
          <w:tab w:val="clear" w:pos="357"/>
        </w:tabs>
        <w:spacing w:before="120"/>
        <w:rPr>
          <w:color w:val="000000" w:themeColor="text1"/>
          <w:szCs w:val="24"/>
        </w:rPr>
      </w:pPr>
      <w:r w:rsidRPr="00133885">
        <w:rPr>
          <w:color w:val="000000" w:themeColor="text1"/>
          <w:szCs w:val="24"/>
        </w:rPr>
        <w:t xml:space="preserve">We reserve the right to ask for clarity of information or to reconsider elements such as delivery procedures, budget, time schedule or any such factors deemed necessary for a successful outcome. </w:t>
      </w:r>
    </w:p>
    <w:p w:rsidR="00A40416" w:rsidRPr="00133885" w:rsidRDefault="00A40416" w:rsidP="00432926">
      <w:pPr>
        <w:numPr>
          <w:ilvl w:val="0"/>
          <w:numId w:val="15"/>
        </w:numPr>
        <w:tabs>
          <w:tab w:val="clear" w:pos="357"/>
        </w:tabs>
        <w:spacing w:before="120"/>
        <w:rPr>
          <w:color w:val="000000" w:themeColor="text1"/>
          <w:szCs w:val="24"/>
        </w:rPr>
      </w:pPr>
      <w:r w:rsidRPr="00133885">
        <w:rPr>
          <w:color w:val="000000" w:themeColor="text1"/>
          <w:szCs w:val="24"/>
        </w:rPr>
        <w:t xml:space="preserve">We reserve the right not to proceed with any proposal under this invitation and consider other appropriate courses of action. </w:t>
      </w:r>
    </w:p>
    <w:p w:rsidR="00A40416" w:rsidRPr="00133885" w:rsidRDefault="00A40416" w:rsidP="00432926">
      <w:pPr>
        <w:numPr>
          <w:ilvl w:val="0"/>
          <w:numId w:val="15"/>
        </w:numPr>
        <w:tabs>
          <w:tab w:val="clear" w:pos="357"/>
        </w:tabs>
        <w:spacing w:before="120"/>
        <w:rPr>
          <w:color w:val="000000" w:themeColor="text1"/>
          <w:szCs w:val="24"/>
        </w:rPr>
      </w:pPr>
      <w:r w:rsidRPr="00133885">
        <w:rPr>
          <w:color w:val="000000" w:themeColor="text1"/>
          <w:szCs w:val="24"/>
        </w:rPr>
        <w:t>The decision o</w:t>
      </w:r>
      <w:r w:rsidR="008B06DB">
        <w:rPr>
          <w:color w:val="000000" w:themeColor="text1"/>
          <w:szCs w:val="24"/>
        </w:rPr>
        <w:t>f the s</w:t>
      </w:r>
      <w:r w:rsidR="00432926" w:rsidRPr="00133885">
        <w:rPr>
          <w:color w:val="000000" w:themeColor="text1"/>
          <w:szCs w:val="24"/>
        </w:rPr>
        <w:t>election panel is final.</w:t>
      </w:r>
    </w:p>
    <w:p w:rsidR="006D23B9" w:rsidRPr="00133885" w:rsidRDefault="006D23B9">
      <w:pPr>
        <w:rPr>
          <w:color w:val="000000" w:themeColor="text1"/>
          <w:szCs w:val="24"/>
        </w:rPr>
      </w:pPr>
    </w:p>
    <w:p w:rsidR="00F358C2" w:rsidRPr="00133885" w:rsidRDefault="006D23B9">
      <w:pPr>
        <w:keepNext/>
        <w:numPr>
          <w:ilvl w:val="0"/>
          <w:numId w:val="12"/>
        </w:numPr>
        <w:spacing w:after="120"/>
        <w:ind w:left="0" w:firstLine="0"/>
        <w:rPr>
          <w:b/>
          <w:bCs/>
          <w:color w:val="000000" w:themeColor="text1"/>
          <w:szCs w:val="24"/>
        </w:rPr>
      </w:pPr>
      <w:r w:rsidRPr="00133885">
        <w:rPr>
          <w:b/>
          <w:bCs/>
          <w:color w:val="000000" w:themeColor="text1"/>
          <w:szCs w:val="24"/>
        </w:rPr>
        <w:t>Assessment Criteria</w:t>
      </w:r>
    </w:p>
    <w:p w:rsidR="00A40416" w:rsidRPr="00133885" w:rsidRDefault="00A40416" w:rsidP="00432926">
      <w:pPr>
        <w:numPr>
          <w:ilvl w:val="0"/>
          <w:numId w:val="15"/>
        </w:numPr>
        <w:tabs>
          <w:tab w:val="clear" w:pos="357"/>
        </w:tabs>
        <w:spacing w:before="120"/>
        <w:rPr>
          <w:color w:val="000000" w:themeColor="text1"/>
          <w:szCs w:val="24"/>
        </w:rPr>
      </w:pPr>
      <w:r w:rsidRPr="00133885">
        <w:rPr>
          <w:color w:val="000000" w:themeColor="text1"/>
          <w:szCs w:val="24"/>
        </w:rPr>
        <w:t xml:space="preserve">This is a competitive process and your proposal will be assessed using the following criteria; </w:t>
      </w:r>
    </w:p>
    <w:p w:rsidR="00B75F27" w:rsidRPr="00133885" w:rsidRDefault="00B75F27" w:rsidP="00EC503B">
      <w:pPr>
        <w:numPr>
          <w:ilvl w:val="1"/>
          <w:numId w:val="15"/>
        </w:numPr>
        <w:spacing w:before="120"/>
        <w:ind w:left="811" w:hanging="357"/>
        <w:rPr>
          <w:color w:val="000000" w:themeColor="text1"/>
          <w:szCs w:val="24"/>
        </w:rPr>
      </w:pPr>
      <w:r w:rsidRPr="00133885">
        <w:rPr>
          <w:color w:val="000000" w:themeColor="text1"/>
          <w:szCs w:val="24"/>
        </w:rPr>
        <w:t>Community Reach</w:t>
      </w:r>
      <w:r w:rsidR="00914FC7" w:rsidRPr="00133885">
        <w:rPr>
          <w:color w:val="000000" w:themeColor="text1"/>
          <w:szCs w:val="24"/>
        </w:rPr>
        <w:t xml:space="preserve"> – </w:t>
      </w:r>
      <w:r w:rsidR="00912483" w:rsidRPr="00133885">
        <w:rPr>
          <w:color w:val="000000" w:themeColor="text1"/>
          <w:szCs w:val="24"/>
        </w:rPr>
        <w:t>estimate of target group and level of contact.</w:t>
      </w:r>
      <w:r w:rsidR="00914FC7" w:rsidRPr="00133885">
        <w:rPr>
          <w:color w:val="000000" w:themeColor="text1"/>
          <w:szCs w:val="24"/>
        </w:rPr>
        <w:t xml:space="preserve"> </w:t>
      </w:r>
      <w:r w:rsidRPr="00133885">
        <w:rPr>
          <w:color w:val="000000" w:themeColor="text1"/>
          <w:szCs w:val="24"/>
        </w:rPr>
        <w:t xml:space="preserve"> (25 marks) </w:t>
      </w:r>
    </w:p>
    <w:p w:rsidR="00B75F27" w:rsidRPr="00133885" w:rsidRDefault="00DF5660" w:rsidP="00EC503B">
      <w:pPr>
        <w:numPr>
          <w:ilvl w:val="1"/>
          <w:numId w:val="15"/>
        </w:numPr>
        <w:spacing w:before="120"/>
        <w:ind w:left="811" w:hanging="357"/>
        <w:rPr>
          <w:color w:val="000000" w:themeColor="text1"/>
          <w:szCs w:val="24"/>
        </w:rPr>
      </w:pPr>
      <w:r w:rsidRPr="00133885">
        <w:rPr>
          <w:color w:val="000000" w:themeColor="text1"/>
          <w:szCs w:val="24"/>
        </w:rPr>
        <w:t>Demonstrating</w:t>
      </w:r>
      <w:r w:rsidR="00687A08" w:rsidRPr="00133885">
        <w:rPr>
          <w:color w:val="000000" w:themeColor="text1"/>
          <w:szCs w:val="24"/>
        </w:rPr>
        <w:t xml:space="preserve"> the dynamic of bringing </w:t>
      </w:r>
      <w:r w:rsidR="00264254" w:rsidRPr="00133885">
        <w:rPr>
          <w:color w:val="000000" w:themeColor="text1"/>
          <w:szCs w:val="24"/>
        </w:rPr>
        <w:t xml:space="preserve">an </w:t>
      </w:r>
      <w:r w:rsidR="00687A08" w:rsidRPr="00133885">
        <w:rPr>
          <w:color w:val="000000" w:themeColor="text1"/>
          <w:szCs w:val="24"/>
        </w:rPr>
        <w:t>artistic appr</w:t>
      </w:r>
      <w:r w:rsidR="00914FC7" w:rsidRPr="00133885">
        <w:rPr>
          <w:color w:val="000000" w:themeColor="text1"/>
          <w:szCs w:val="24"/>
        </w:rPr>
        <w:t>oac</w:t>
      </w:r>
      <w:r w:rsidR="00264254" w:rsidRPr="00133885">
        <w:rPr>
          <w:color w:val="000000" w:themeColor="text1"/>
          <w:szCs w:val="24"/>
        </w:rPr>
        <w:t>h to explore and communicate an</w:t>
      </w:r>
      <w:r w:rsidR="00914FC7" w:rsidRPr="00133885">
        <w:rPr>
          <w:color w:val="000000" w:themeColor="text1"/>
          <w:szCs w:val="24"/>
        </w:rPr>
        <w:t xml:space="preserve"> aspect of </w:t>
      </w:r>
      <w:r w:rsidR="002A620F">
        <w:rPr>
          <w:color w:val="000000" w:themeColor="text1"/>
          <w:szCs w:val="24"/>
          <w:lang w:val="ga-IE"/>
        </w:rPr>
        <w:t xml:space="preserve">arts or </w:t>
      </w:r>
      <w:r w:rsidR="00687A08" w:rsidRPr="00133885">
        <w:rPr>
          <w:color w:val="000000" w:themeColor="text1"/>
          <w:szCs w:val="24"/>
        </w:rPr>
        <w:t xml:space="preserve">heritage. </w:t>
      </w:r>
      <w:r w:rsidR="00B75F27" w:rsidRPr="00133885">
        <w:rPr>
          <w:color w:val="000000" w:themeColor="text1"/>
          <w:szCs w:val="24"/>
        </w:rPr>
        <w:t>(25 marks)</w:t>
      </w:r>
    </w:p>
    <w:p w:rsidR="00A40416" w:rsidRPr="00133885" w:rsidRDefault="00264254" w:rsidP="00EC503B">
      <w:pPr>
        <w:numPr>
          <w:ilvl w:val="1"/>
          <w:numId w:val="15"/>
        </w:numPr>
        <w:spacing w:before="120"/>
        <w:ind w:left="811" w:hanging="357"/>
        <w:rPr>
          <w:color w:val="000000" w:themeColor="text1"/>
          <w:szCs w:val="24"/>
        </w:rPr>
      </w:pPr>
      <w:r w:rsidRPr="00133885">
        <w:rPr>
          <w:color w:val="000000" w:themeColor="text1"/>
          <w:szCs w:val="24"/>
        </w:rPr>
        <w:t>Artistic quality</w:t>
      </w:r>
      <w:r w:rsidR="00A40416" w:rsidRPr="00133885">
        <w:rPr>
          <w:color w:val="000000" w:themeColor="text1"/>
          <w:szCs w:val="24"/>
        </w:rPr>
        <w:t xml:space="preserve">, </w:t>
      </w:r>
      <w:r w:rsidR="00EC503B" w:rsidRPr="00133885">
        <w:rPr>
          <w:color w:val="000000" w:themeColor="text1"/>
          <w:szCs w:val="24"/>
        </w:rPr>
        <w:t xml:space="preserve">creativity </w:t>
      </w:r>
      <w:r w:rsidR="00A40416" w:rsidRPr="00133885">
        <w:rPr>
          <w:color w:val="000000" w:themeColor="text1"/>
          <w:szCs w:val="24"/>
        </w:rPr>
        <w:t xml:space="preserve">and </w:t>
      </w:r>
      <w:r w:rsidR="00EC503B" w:rsidRPr="00133885">
        <w:rPr>
          <w:color w:val="000000" w:themeColor="text1"/>
          <w:szCs w:val="24"/>
        </w:rPr>
        <w:t xml:space="preserve">originality </w:t>
      </w:r>
      <w:r w:rsidR="00432926" w:rsidRPr="00133885">
        <w:rPr>
          <w:color w:val="000000" w:themeColor="text1"/>
          <w:szCs w:val="24"/>
        </w:rPr>
        <w:t xml:space="preserve">of </w:t>
      </w:r>
      <w:r w:rsidRPr="00133885">
        <w:rPr>
          <w:color w:val="000000" w:themeColor="text1"/>
          <w:szCs w:val="24"/>
        </w:rPr>
        <w:t xml:space="preserve">the </w:t>
      </w:r>
      <w:r w:rsidR="00432926" w:rsidRPr="00133885">
        <w:rPr>
          <w:color w:val="000000" w:themeColor="text1"/>
          <w:szCs w:val="24"/>
        </w:rPr>
        <w:t xml:space="preserve">proposal presented, on a </w:t>
      </w:r>
      <w:r w:rsidR="001F373D" w:rsidRPr="00133885">
        <w:rPr>
          <w:color w:val="000000" w:themeColor="text1"/>
          <w:szCs w:val="24"/>
        </w:rPr>
        <w:t>standalone</w:t>
      </w:r>
      <w:r w:rsidR="00432926" w:rsidRPr="00133885">
        <w:rPr>
          <w:color w:val="000000" w:themeColor="text1"/>
          <w:szCs w:val="24"/>
        </w:rPr>
        <w:t xml:space="preserve"> basis, </w:t>
      </w:r>
      <w:r w:rsidR="00A40416" w:rsidRPr="00133885">
        <w:rPr>
          <w:color w:val="000000" w:themeColor="text1"/>
          <w:szCs w:val="24"/>
        </w:rPr>
        <w:t>with reference to other competing applicants and in relation to the brief</w:t>
      </w:r>
      <w:r w:rsidR="00912483" w:rsidRPr="00133885">
        <w:rPr>
          <w:color w:val="000000" w:themeColor="text1"/>
          <w:szCs w:val="24"/>
        </w:rPr>
        <w:t>.</w:t>
      </w:r>
      <w:r w:rsidR="00A40416" w:rsidRPr="00133885">
        <w:rPr>
          <w:color w:val="000000" w:themeColor="text1"/>
          <w:szCs w:val="24"/>
        </w:rPr>
        <w:t xml:space="preserve"> </w:t>
      </w:r>
      <w:r w:rsidR="00E44F5D" w:rsidRPr="00133885">
        <w:rPr>
          <w:color w:val="000000" w:themeColor="text1"/>
          <w:szCs w:val="24"/>
        </w:rPr>
        <w:t>(25 marks)</w:t>
      </w:r>
    </w:p>
    <w:p w:rsidR="00A40416" w:rsidRPr="00133885" w:rsidRDefault="00432926" w:rsidP="00EC503B">
      <w:pPr>
        <w:numPr>
          <w:ilvl w:val="1"/>
          <w:numId w:val="15"/>
        </w:numPr>
        <w:spacing w:before="120"/>
        <w:ind w:left="811" w:hanging="357"/>
        <w:rPr>
          <w:color w:val="000000" w:themeColor="text1"/>
          <w:szCs w:val="24"/>
        </w:rPr>
      </w:pPr>
      <w:r w:rsidRPr="00133885">
        <w:rPr>
          <w:color w:val="000000" w:themeColor="text1"/>
          <w:szCs w:val="24"/>
        </w:rPr>
        <w:t>F</w:t>
      </w:r>
      <w:r w:rsidR="00A40416" w:rsidRPr="00133885">
        <w:rPr>
          <w:color w:val="000000" w:themeColor="text1"/>
          <w:szCs w:val="24"/>
        </w:rPr>
        <w:t>easibility of the commission, such as time/budget/</w:t>
      </w:r>
      <w:r w:rsidR="00687A08" w:rsidRPr="00133885">
        <w:rPr>
          <w:color w:val="000000" w:themeColor="text1"/>
          <w:szCs w:val="24"/>
        </w:rPr>
        <w:t xml:space="preserve"> and the track record of the community / artist to deliver</w:t>
      </w:r>
      <w:r w:rsidR="00A40416" w:rsidRPr="00133885">
        <w:rPr>
          <w:color w:val="000000" w:themeColor="text1"/>
          <w:szCs w:val="24"/>
        </w:rPr>
        <w:t xml:space="preserve"> </w:t>
      </w:r>
      <w:r w:rsidR="00E44F5D" w:rsidRPr="00133885">
        <w:rPr>
          <w:color w:val="000000" w:themeColor="text1"/>
          <w:szCs w:val="24"/>
        </w:rPr>
        <w:t>(25 marks)</w:t>
      </w:r>
    </w:p>
    <w:p w:rsidR="00F358C2" w:rsidRPr="00133885" w:rsidRDefault="00F358C2">
      <w:pPr>
        <w:rPr>
          <w:color w:val="000000" w:themeColor="text1"/>
          <w:szCs w:val="24"/>
        </w:rPr>
      </w:pPr>
    </w:p>
    <w:p w:rsidR="00A40416" w:rsidRPr="00133885" w:rsidRDefault="00432926" w:rsidP="00432926">
      <w:pPr>
        <w:keepNext/>
        <w:numPr>
          <w:ilvl w:val="0"/>
          <w:numId w:val="12"/>
        </w:numPr>
        <w:spacing w:after="120"/>
        <w:ind w:left="0" w:firstLine="0"/>
        <w:rPr>
          <w:b/>
          <w:bCs/>
          <w:color w:val="000000" w:themeColor="text1"/>
          <w:szCs w:val="24"/>
        </w:rPr>
      </w:pPr>
      <w:r w:rsidRPr="00133885">
        <w:rPr>
          <w:b/>
          <w:bCs/>
          <w:color w:val="000000" w:themeColor="text1"/>
          <w:szCs w:val="24"/>
        </w:rPr>
        <w:t>Contract Conditions</w:t>
      </w:r>
    </w:p>
    <w:p w:rsidR="00A40416" w:rsidRPr="00133885" w:rsidRDefault="00432926" w:rsidP="00432926">
      <w:pPr>
        <w:numPr>
          <w:ilvl w:val="0"/>
          <w:numId w:val="15"/>
        </w:numPr>
        <w:tabs>
          <w:tab w:val="clear" w:pos="357"/>
        </w:tabs>
        <w:spacing w:before="120"/>
        <w:rPr>
          <w:color w:val="000000" w:themeColor="text1"/>
          <w:szCs w:val="24"/>
        </w:rPr>
      </w:pPr>
      <w:r w:rsidRPr="00133885">
        <w:rPr>
          <w:color w:val="000000" w:themeColor="text1"/>
          <w:szCs w:val="24"/>
        </w:rPr>
        <w:t>A</w:t>
      </w:r>
      <w:r w:rsidR="00A40416" w:rsidRPr="00133885">
        <w:rPr>
          <w:color w:val="000000" w:themeColor="text1"/>
          <w:szCs w:val="24"/>
        </w:rPr>
        <w:t xml:space="preserve">ll work activities must be carried out in accordance with Health </w:t>
      </w:r>
      <w:r w:rsidRPr="00133885">
        <w:rPr>
          <w:color w:val="000000" w:themeColor="text1"/>
          <w:szCs w:val="24"/>
        </w:rPr>
        <w:t>and Safety Guidelines and Acts.</w:t>
      </w:r>
    </w:p>
    <w:p w:rsidR="00A40416" w:rsidRPr="00133885" w:rsidRDefault="00A40416" w:rsidP="00432926">
      <w:pPr>
        <w:numPr>
          <w:ilvl w:val="0"/>
          <w:numId w:val="15"/>
        </w:numPr>
        <w:tabs>
          <w:tab w:val="clear" w:pos="357"/>
        </w:tabs>
        <w:spacing w:before="120"/>
        <w:rPr>
          <w:color w:val="000000" w:themeColor="text1"/>
          <w:szCs w:val="24"/>
        </w:rPr>
      </w:pPr>
      <w:r w:rsidRPr="00133885">
        <w:rPr>
          <w:color w:val="000000" w:themeColor="text1"/>
          <w:szCs w:val="24"/>
        </w:rPr>
        <w:t xml:space="preserve">The </w:t>
      </w:r>
      <w:r w:rsidR="00A77403" w:rsidRPr="00133885">
        <w:rPr>
          <w:color w:val="000000" w:themeColor="text1"/>
          <w:szCs w:val="24"/>
        </w:rPr>
        <w:t>successful community groups/ artists</w:t>
      </w:r>
      <w:r w:rsidRPr="00133885">
        <w:rPr>
          <w:color w:val="000000" w:themeColor="text1"/>
          <w:szCs w:val="24"/>
        </w:rPr>
        <w:t xml:space="preserve"> will be required to provide regular updates to</w:t>
      </w:r>
      <w:r w:rsidR="00D2315E" w:rsidRPr="00133885">
        <w:rPr>
          <w:color w:val="000000" w:themeColor="text1"/>
          <w:szCs w:val="24"/>
        </w:rPr>
        <w:t xml:space="preserve"> Offaly County Council</w:t>
      </w:r>
      <w:r w:rsidR="00432926" w:rsidRPr="00133885">
        <w:rPr>
          <w:color w:val="000000" w:themeColor="text1"/>
          <w:szCs w:val="24"/>
        </w:rPr>
        <w:t>.</w:t>
      </w:r>
    </w:p>
    <w:p w:rsidR="00A40416" w:rsidRPr="00133885" w:rsidRDefault="00A40416" w:rsidP="00432926">
      <w:pPr>
        <w:numPr>
          <w:ilvl w:val="0"/>
          <w:numId w:val="15"/>
        </w:numPr>
        <w:tabs>
          <w:tab w:val="clear" w:pos="357"/>
        </w:tabs>
        <w:spacing w:before="120"/>
        <w:rPr>
          <w:color w:val="000000" w:themeColor="text1"/>
          <w:szCs w:val="24"/>
        </w:rPr>
      </w:pPr>
      <w:r w:rsidRPr="00133885">
        <w:rPr>
          <w:color w:val="000000" w:themeColor="text1"/>
          <w:szCs w:val="24"/>
        </w:rPr>
        <w:t xml:space="preserve">Offaly County Council will not be liable for any other expenses incurred by the </w:t>
      </w:r>
      <w:r w:rsidR="00912483" w:rsidRPr="00133885">
        <w:rPr>
          <w:color w:val="000000" w:themeColor="text1"/>
          <w:szCs w:val="24"/>
        </w:rPr>
        <w:t>community group/a</w:t>
      </w:r>
      <w:r w:rsidRPr="00133885">
        <w:rPr>
          <w:color w:val="000000" w:themeColor="text1"/>
          <w:szCs w:val="24"/>
        </w:rPr>
        <w:t xml:space="preserve">rtists. </w:t>
      </w:r>
    </w:p>
    <w:p w:rsidR="00432926" w:rsidRPr="00133885" w:rsidRDefault="00304004" w:rsidP="00432926">
      <w:pPr>
        <w:numPr>
          <w:ilvl w:val="0"/>
          <w:numId w:val="15"/>
        </w:numPr>
        <w:tabs>
          <w:tab w:val="clear" w:pos="357"/>
        </w:tabs>
        <w:spacing w:before="120"/>
        <w:rPr>
          <w:color w:val="000000" w:themeColor="text1"/>
          <w:szCs w:val="24"/>
        </w:rPr>
      </w:pPr>
      <w:r w:rsidRPr="00133885">
        <w:rPr>
          <w:color w:val="000000" w:themeColor="text1"/>
          <w:szCs w:val="24"/>
        </w:rPr>
        <w:t>Offaly County Council</w:t>
      </w:r>
      <w:r w:rsidR="00432926" w:rsidRPr="00133885">
        <w:rPr>
          <w:color w:val="000000" w:themeColor="text1"/>
          <w:szCs w:val="24"/>
        </w:rPr>
        <w:t xml:space="preserve"> undertake</w:t>
      </w:r>
      <w:r w:rsidRPr="00133885">
        <w:rPr>
          <w:color w:val="000000" w:themeColor="text1"/>
          <w:szCs w:val="24"/>
        </w:rPr>
        <w:t>s</w:t>
      </w:r>
      <w:r w:rsidR="00432926" w:rsidRPr="00133885">
        <w:rPr>
          <w:color w:val="000000" w:themeColor="text1"/>
          <w:szCs w:val="24"/>
        </w:rPr>
        <w:t xml:space="preserve"> to use their best endeavours to protect confidential and commercially sensitive information provided by you in this </w:t>
      </w:r>
      <w:r w:rsidRPr="00133885">
        <w:rPr>
          <w:color w:val="000000" w:themeColor="text1"/>
          <w:szCs w:val="24"/>
        </w:rPr>
        <w:t>application</w:t>
      </w:r>
      <w:r w:rsidR="00432926" w:rsidRPr="00133885">
        <w:rPr>
          <w:color w:val="000000" w:themeColor="text1"/>
          <w:szCs w:val="24"/>
        </w:rPr>
        <w:t xml:space="preserve"> subject to </w:t>
      </w:r>
      <w:r w:rsidRPr="00133885">
        <w:rPr>
          <w:color w:val="000000" w:themeColor="text1"/>
          <w:szCs w:val="24"/>
        </w:rPr>
        <w:t>the Council’s</w:t>
      </w:r>
      <w:r w:rsidR="00432926" w:rsidRPr="00133885">
        <w:rPr>
          <w:color w:val="000000" w:themeColor="text1"/>
          <w:szCs w:val="24"/>
        </w:rPr>
        <w:t xml:space="preserve"> obligations under Law and including the Freedom of Information Act, 2014. Should you wish that any of the information supplied by you should not be disclosed because of its sensitivity, you should, when providing the information, identify same and specify reasons for its sensitivity. If your </w:t>
      </w:r>
      <w:r w:rsidRPr="00133885">
        <w:rPr>
          <w:color w:val="000000" w:themeColor="text1"/>
          <w:szCs w:val="24"/>
        </w:rPr>
        <w:t>application</w:t>
      </w:r>
      <w:r w:rsidR="00432926" w:rsidRPr="00133885">
        <w:rPr>
          <w:color w:val="000000" w:themeColor="text1"/>
          <w:szCs w:val="24"/>
        </w:rPr>
        <w:t xml:space="preserve"> is successful the price will, as a matter of course, be available to the public outside of the scope of F.O.I. legislation. </w:t>
      </w:r>
      <w:r w:rsidRPr="00133885">
        <w:rPr>
          <w:color w:val="000000" w:themeColor="text1"/>
          <w:szCs w:val="24"/>
        </w:rPr>
        <w:t>Offaly County Council</w:t>
      </w:r>
      <w:r w:rsidR="00432926" w:rsidRPr="00133885">
        <w:rPr>
          <w:color w:val="000000" w:themeColor="text1"/>
          <w:szCs w:val="24"/>
        </w:rPr>
        <w:t xml:space="preserve"> will consult with you about the release of confidential and commercially sensitive information before making decisions on any F.O.I. request received. If, having considered your views, Offaly County Council is of the opinion that the information should be released in the public interest; you will have the option of appealing the decision to the Information Commissioner. Please note that in </w:t>
      </w:r>
      <w:r w:rsidR="00432926" w:rsidRPr="00133885">
        <w:rPr>
          <w:color w:val="000000" w:themeColor="text1"/>
          <w:szCs w:val="24"/>
        </w:rPr>
        <w:lastRenderedPageBreak/>
        <w:t xml:space="preserve">the event that no information is identified by you as sensitive, with supporting reasons, then it is likely to be released in response to a request under the Freedom of Information Acts. </w:t>
      </w:r>
    </w:p>
    <w:p w:rsidR="002C2543" w:rsidRPr="00133885" w:rsidRDefault="002C2543" w:rsidP="00432926">
      <w:pPr>
        <w:numPr>
          <w:ilvl w:val="0"/>
          <w:numId w:val="15"/>
        </w:numPr>
        <w:tabs>
          <w:tab w:val="clear" w:pos="357"/>
        </w:tabs>
        <w:spacing w:before="120"/>
        <w:rPr>
          <w:color w:val="000000" w:themeColor="text1"/>
          <w:szCs w:val="24"/>
        </w:rPr>
      </w:pPr>
      <w:r w:rsidRPr="00133885">
        <w:t>Offaly County Council’s own Child Protection Policy requires that any project involving young people has the appropriate Child Protection Policies and/or certificates in place</w:t>
      </w:r>
      <w:r w:rsidR="00912483" w:rsidRPr="00133885">
        <w:t>.  We</w:t>
      </w:r>
      <w:r w:rsidRPr="00133885">
        <w:t xml:space="preserve"> are unable to fund projects that do not have this assurance, therefore, it is the organisations responsibility to ensure that any person hired by them has the appropriate Child Protection Training</w:t>
      </w:r>
      <w:r w:rsidR="00BB23A6" w:rsidRPr="00133885">
        <w:t>.</w:t>
      </w:r>
    </w:p>
    <w:p w:rsidR="00F358C2" w:rsidRPr="00133885" w:rsidRDefault="00F358C2">
      <w:pPr>
        <w:rPr>
          <w:color w:val="000000" w:themeColor="text1"/>
          <w:szCs w:val="24"/>
        </w:rPr>
      </w:pPr>
    </w:p>
    <w:p w:rsidR="00F358C2" w:rsidRPr="00133885" w:rsidRDefault="006D23B9">
      <w:pPr>
        <w:keepNext/>
        <w:numPr>
          <w:ilvl w:val="0"/>
          <w:numId w:val="12"/>
        </w:numPr>
        <w:spacing w:after="120"/>
        <w:ind w:left="0" w:firstLine="0"/>
        <w:rPr>
          <w:b/>
          <w:bCs/>
          <w:color w:val="000000" w:themeColor="text1"/>
          <w:szCs w:val="24"/>
        </w:rPr>
      </w:pPr>
      <w:r w:rsidRPr="00133885">
        <w:rPr>
          <w:b/>
          <w:bCs/>
          <w:color w:val="000000" w:themeColor="text1"/>
          <w:szCs w:val="24"/>
        </w:rPr>
        <w:t>How to Apply</w:t>
      </w:r>
    </w:p>
    <w:p w:rsidR="00A40416" w:rsidRPr="00133885" w:rsidRDefault="00A40416" w:rsidP="00D2315E">
      <w:pPr>
        <w:spacing w:before="120"/>
        <w:rPr>
          <w:color w:val="000000" w:themeColor="text1"/>
          <w:szCs w:val="24"/>
        </w:rPr>
      </w:pPr>
      <w:r w:rsidRPr="00133885">
        <w:rPr>
          <w:color w:val="000000" w:themeColor="text1"/>
          <w:szCs w:val="24"/>
        </w:rPr>
        <w:t xml:space="preserve">Please submit by </w:t>
      </w:r>
      <w:r w:rsidR="00D52680" w:rsidRPr="00133885">
        <w:rPr>
          <w:color w:val="000000" w:themeColor="text1"/>
          <w:szCs w:val="24"/>
        </w:rPr>
        <w:t xml:space="preserve">email or hard copy. </w:t>
      </w:r>
      <w:r w:rsidR="00D2315E" w:rsidRPr="00133885">
        <w:rPr>
          <w:color w:val="000000" w:themeColor="text1"/>
          <w:szCs w:val="24"/>
        </w:rPr>
        <w:t xml:space="preserve"> </w:t>
      </w:r>
      <w:r w:rsidR="00D52680" w:rsidRPr="00133885">
        <w:rPr>
          <w:color w:val="000000" w:themeColor="text1"/>
          <w:szCs w:val="24"/>
        </w:rPr>
        <w:t xml:space="preserve">If hard copy is submitted, please include a digital copy of all documents submitted, on CD or USB. Please note if submitting by email the total maximum size for emails is 5MB. </w:t>
      </w:r>
      <w:r w:rsidR="008B06DB">
        <w:rPr>
          <w:color w:val="000000" w:themeColor="text1"/>
          <w:szCs w:val="24"/>
        </w:rPr>
        <w:t xml:space="preserve">Larger files can be submitted by requesting a Sharefile link from </w:t>
      </w:r>
      <w:hyperlink r:id="rId12" w:history="1">
        <w:r w:rsidR="008B06DB" w:rsidRPr="003C6DE7">
          <w:rPr>
            <w:rStyle w:val="Hyperlink"/>
            <w:szCs w:val="24"/>
          </w:rPr>
          <w:t>creativeculture@offalycoco.ie</w:t>
        </w:r>
      </w:hyperlink>
      <w:r w:rsidR="008B06DB">
        <w:rPr>
          <w:color w:val="000000" w:themeColor="text1"/>
          <w:szCs w:val="24"/>
        </w:rPr>
        <w:t xml:space="preserve"> </w:t>
      </w:r>
      <w:r w:rsidR="00D52680" w:rsidRPr="00133885">
        <w:rPr>
          <w:color w:val="000000" w:themeColor="text1"/>
          <w:szCs w:val="24"/>
        </w:rPr>
        <w:t>It is the responsibility of the applicant to ensure that emails are received.</w:t>
      </w:r>
    </w:p>
    <w:p w:rsidR="001F373D" w:rsidRPr="00133885" w:rsidRDefault="00D2315E" w:rsidP="00D2315E">
      <w:pPr>
        <w:spacing w:before="120" w:line="276" w:lineRule="auto"/>
        <w:rPr>
          <w:color w:val="000000" w:themeColor="text1"/>
          <w:szCs w:val="24"/>
        </w:rPr>
      </w:pPr>
      <w:r w:rsidRPr="00133885">
        <w:rPr>
          <w:color w:val="000000" w:themeColor="text1"/>
          <w:szCs w:val="24"/>
        </w:rPr>
        <w:t xml:space="preserve">The proposal should </w:t>
      </w:r>
      <w:r w:rsidR="001F373D" w:rsidRPr="00133885">
        <w:rPr>
          <w:color w:val="000000" w:themeColor="text1"/>
          <w:szCs w:val="24"/>
        </w:rPr>
        <w:t>include:</w:t>
      </w:r>
    </w:p>
    <w:p w:rsidR="001F373D" w:rsidRPr="00133885" w:rsidRDefault="001F373D" w:rsidP="001F373D">
      <w:pPr>
        <w:pStyle w:val="ListParagraph"/>
        <w:numPr>
          <w:ilvl w:val="1"/>
          <w:numId w:val="22"/>
        </w:numPr>
        <w:spacing w:before="120" w:line="276" w:lineRule="auto"/>
        <w:ind w:hanging="357"/>
        <w:rPr>
          <w:color w:val="000000" w:themeColor="text1"/>
          <w:szCs w:val="24"/>
        </w:rPr>
      </w:pPr>
      <w:r w:rsidRPr="00133885">
        <w:rPr>
          <w:color w:val="000000" w:themeColor="text1"/>
          <w:szCs w:val="24"/>
        </w:rPr>
        <w:tab/>
      </w:r>
      <w:r w:rsidR="00D2315E" w:rsidRPr="00133885">
        <w:rPr>
          <w:color w:val="000000" w:themeColor="text1"/>
          <w:szCs w:val="24"/>
        </w:rPr>
        <w:t xml:space="preserve">Details of the proposal </w:t>
      </w:r>
      <w:r w:rsidR="00A40416" w:rsidRPr="00133885">
        <w:rPr>
          <w:color w:val="000000" w:themeColor="text1"/>
          <w:szCs w:val="24"/>
        </w:rPr>
        <w:t xml:space="preserve">including forms of engagement </w:t>
      </w:r>
      <w:r w:rsidR="00F33D31">
        <w:rPr>
          <w:color w:val="000000" w:themeColor="text1"/>
          <w:szCs w:val="24"/>
        </w:rPr>
        <w:t xml:space="preserve">between the artist/s </w:t>
      </w:r>
      <w:r w:rsidR="00A40416" w:rsidRPr="00133885">
        <w:rPr>
          <w:color w:val="000000" w:themeColor="text1"/>
          <w:szCs w:val="24"/>
        </w:rPr>
        <w:t xml:space="preserve">with the </w:t>
      </w:r>
      <w:r w:rsidRPr="00133885">
        <w:rPr>
          <w:color w:val="000000" w:themeColor="text1"/>
          <w:szCs w:val="24"/>
        </w:rPr>
        <w:t xml:space="preserve">local </w:t>
      </w:r>
      <w:r w:rsidR="00C05020" w:rsidRPr="00133885">
        <w:rPr>
          <w:color w:val="000000" w:themeColor="text1"/>
          <w:szCs w:val="24"/>
        </w:rPr>
        <w:t>community (max 1000 words);</w:t>
      </w:r>
    </w:p>
    <w:p w:rsidR="001F373D" w:rsidRPr="00133885" w:rsidRDefault="00A40416" w:rsidP="001F373D">
      <w:pPr>
        <w:pStyle w:val="ListParagraph"/>
        <w:numPr>
          <w:ilvl w:val="1"/>
          <w:numId w:val="22"/>
        </w:numPr>
        <w:spacing w:before="120" w:line="276" w:lineRule="auto"/>
        <w:ind w:hanging="357"/>
        <w:rPr>
          <w:color w:val="000000" w:themeColor="text1"/>
          <w:szCs w:val="24"/>
        </w:rPr>
      </w:pPr>
      <w:r w:rsidRPr="00133885">
        <w:rPr>
          <w:color w:val="000000" w:themeColor="text1"/>
          <w:szCs w:val="24"/>
        </w:rPr>
        <w:t xml:space="preserve">Indication of how you propose to use the budget (for the purposes of establishing feasibility) </w:t>
      </w:r>
      <w:r w:rsidR="00C05020" w:rsidRPr="00133885">
        <w:rPr>
          <w:color w:val="000000" w:themeColor="text1"/>
          <w:szCs w:val="24"/>
        </w:rPr>
        <w:t xml:space="preserve">including </w:t>
      </w:r>
      <w:r w:rsidR="00C05020" w:rsidRPr="00133885">
        <w:rPr>
          <w:i/>
          <w:color w:val="000000" w:themeColor="text1"/>
          <w:szCs w:val="24"/>
        </w:rPr>
        <w:t>inter alia</w:t>
      </w:r>
      <w:r w:rsidR="00C05020" w:rsidRPr="00133885">
        <w:rPr>
          <w:color w:val="000000" w:themeColor="text1"/>
          <w:szCs w:val="24"/>
        </w:rPr>
        <w:t xml:space="preserve"> </w:t>
      </w:r>
      <w:r w:rsidRPr="00133885">
        <w:rPr>
          <w:color w:val="000000" w:themeColor="text1"/>
          <w:szCs w:val="24"/>
        </w:rPr>
        <w:t xml:space="preserve">headings such as </w:t>
      </w:r>
      <w:r w:rsidR="00912483" w:rsidRPr="00133885">
        <w:rPr>
          <w:color w:val="000000" w:themeColor="text1"/>
          <w:szCs w:val="24"/>
        </w:rPr>
        <w:t>a</w:t>
      </w:r>
      <w:r w:rsidR="001F373D" w:rsidRPr="00133885">
        <w:rPr>
          <w:color w:val="000000" w:themeColor="text1"/>
          <w:szCs w:val="24"/>
        </w:rPr>
        <w:t>rtist’s fee and any other fees, other resources needed, transport/t</w:t>
      </w:r>
      <w:r w:rsidR="00C05020" w:rsidRPr="00133885">
        <w:rPr>
          <w:color w:val="000000" w:themeColor="text1"/>
          <w:szCs w:val="24"/>
        </w:rPr>
        <w:t>ravel/ accommodation costs</w:t>
      </w:r>
      <w:r w:rsidR="001F373D" w:rsidRPr="00133885">
        <w:rPr>
          <w:color w:val="000000" w:themeColor="text1"/>
          <w:szCs w:val="24"/>
        </w:rPr>
        <w:t>, production costs</w:t>
      </w:r>
      <w:r w:rsidR="00912483" w:rsidRPr="00133885">
        <w:rPr>
          <w:color w:val="000000" w:themeColor="text1"/>
          <w:szCs w:val="24"/>
        </w:rPr>
        <w:t>.</w:t>
      </w:r>
    </w:p>
    <w:p w:rsidR="00F33D31" w:rsidRDefault="00A40416" w:rsidP="001F373D">
      <w:pPr>
        <w:pStyle w:val="ListParagraph"/>
        <w:numPr>
          <w:ilvl w:val="1"/>
          <w:numId w:val="22"/>
        </w:numPr>
        <w:spacing w:before="120" w:line="276" w:lineRule="auto"/>
        <w:ind w:hanging="357"/>
        <w:rPr>
          <w:color w:val="000000" w:themeColor="text1"/>
          <w:szCs w:val="24"/>
        </w:rPr>
      </w:pPr>
      <w:r w:rsidRPr="00133885">
        <w:rPr>
          <w:color w:val="000000" w:themeColor="text1"/>
          <w:szCs w:val="24"/>
        </w:rPr>
        <w:t>Timescale breakdown – research / community contact / production / delivery</w:t>
      </w:r>
    </w:p>
    <w:p w:rsidR="00A40416" w:rsidRPr="00133885" w:rsidRDefault="00F33D31" w:rsidP="001F373D">
      <w:pPr>
        <w:pStyle w:val="ListParagraph"/>
        <w:numPr>
          <w:ilvl w:val="1"/>
          <w:numId w:val="22"/>
        </w:numPr>
        <w:spacing w:before="120" w:line="276" w:lineRule="auto"/>
        <w:ind w:hanging="357"/>
        <w:rPr>
          <w:color w:val="000000" w:themeColor="text1"/>
          <w:szCs w:val="24"/>
        </w:rPr>
      </w:pPr>
      <w:r>
        <w:rPr>
          <w:color w:val="000000" w:themeColor="text1"/>
          <w:szCs w:val="24"/>
        </w:rPr>
        <w:t>Sample of work by artist/s and their CVs</w:t>
      </w:r>
      <w:r w:rsidR="00A40416" w:rsidRPr="00133885">
        <w:rPr>
          <w:color w:val="000000" w:themeColor="text1"/>
          <w:szCs w:val="24"/>
        </w:rPr>
        <w:t xml:space="preserve"> </w:t>
      </w:r>
    </w:p>
    <w:p w:rsidR="00A40416" w:rsidRPr="00133885" w:rsidRDefault="00A40416" w:rsidP="001F373D">
      <w:pPr>
        <w:pStyle w:val="Default"/>
        <w:ind w:left="454"/>
        <w:rPr>
          <w:rFonts w:ascii="Times New Roman" w:hAnsi="Times New Roman" w:cs="Times New Roman"/>
          <w:color w:val="000000" w:themeColor="text1"/>
        </w:rPr>
      </w:pPr>
    </w:p>
    <w:p w:rsidR="00A40416" w:rsidRPr="00133885" w:rsidRDefault="00A40416" w:rsidP="001F373D">
      <w:pPr>
        <w:rPr>
          <w:color w:val="000000" w:themeColor="text1"/>
          <w:szCs w:val="24"/>
        </w:rPr>
      </w:pPr>
      <w:r w:rsidRPr="00133885">
        <w:rPr>
          <w:color w:val="000000" w:themeColor="text1"/>
          <w:szCs w:val="24"/>
        </w:rPr>
        <w:t xml:space="preserve">Please address your application to </w:t>
      </w:r>
    </w:p>
    <w:p w:rsidR="00DD3048" w:rsidRPr="00133885" w:rsidRDefault="00121A65" w:rsidP="001F373D">
      <w:pPr>
        <w:rPr>
          <w:color w:val="000000" w:themeColor="text1"/>
          <w:szCs w:val="24"/>
        </w:rPr>
      </w:pPr>
      <w:r>
        <w:rPr>
          <w:color w:val="000000" w:themeColor="text1"/>
          <w:szCs w:val="24"/>
        </w:rPr>
        <w:t>Creative Ireland C</w:t>
      </w:r>
      <w:r>
        <w:rPr>
          <w:color w:val="000000" w:themeColor="text1"/>
          <w:szCs w:val="24"/>
          <w:lang w:val="ga-IE"/>
        </w:rPr>
        <w:t>ommunity Project</w:t>
      </w:r>
      <w:r w:rsidR="000C32E9">
        <w:rPr>
          <w:color w:val="000000" w:themeColor="text1"/>
          <w:szCs w:val="24"/>
          <w:lang w:val="ga-IE"/>
        </w:rPr>
        <w:t xml:space="preserve">, </w:t>
      </w:r>
      <w:r w:rsidR="00DF5660" w:rsidRPr="00133885">
        <w:rPr>
          <w:color w:val="000000" w:themeColor="text1"/>
          <w:szCs w:val="24"/>
        </w:rPr>
        <w:t xml:space="preserve">Offaly County Council </w:t>
      </w:r>
      <w:r w:rsidR="000C32E9">
        <w:rPr>
          <w:color w:val="000000" w:themeColor="text1"/>
          <w:szCs w:val="24"/>
          <w:lang w:val="ga-IE"/>
        </w:rPr>
        <w:t xml:space="preserve">, </w:t>
      </w:r>
      <w:r w:rsidR="00EC503B" w:rsidRPr="00133885">
        <w:rPr>
          <w:color w:val="000000" w:themeColor="text1"/>
          <w:szCs w:val="24"/>
        </w:rPr>
        <w:t>Áras an Chontae</w:t>
      </w:r>
      <w:r w:rsidR="000C32E9">
        <w:rPr>
          <w:color w:val="000000" w:themeColor="text1"/>
          <w:szCs w:val="24"/>
          <w:lang w:val="ga-IE"/>
        </w:rPr>
        <w:t xml:space="preserve">, </w:t>
      </w:r>
      <w:r w:rsidR="00A77403" w:rsidRPr="00133885">
        <w:rPr>
          <w:color w:val="000000" w:themeColor="text1"/>
          <w:szCs w:val="24"/>
        </w:rPr>
        <w:t>Charleville Road</w:t>
      </w:r>
      <w:r w:rsidR="000C32E9">
        <w:rPr>
          <w:color w:val="000000" w:themeColor="text1"/>
          <w:szCs w:val="24"/>
          <w:lang w:val="ga-IE"/>
        </w:rPr>
        <w:t xml:space="preserve">, </w:t>
      </w:r>
      <w:r w:rsidR="00DD3048" w:rsidRPr="00133885">
        <w:rPr>
          <w:color w:val="000000" w:themeColor="text1"/>
          <w:szCs w:val="24"/>
        </w:rPr>
        <w:t>Tullamore</w:t>
      </w:r>
      <w:r w:rsidR="000C32E9">
        <w:rPr>
          <w:color w:val="000000" w:themeColor="text1"/>
          <w:szCs w:val="24"/>
          <w:lang w:val="ga-IE"/>
        </w:rPr>
        <w:t xml:space="preserve">, </w:t>
      </w:r>
      <w:r w:rsidR="00A77403" w:rsidRPr="00133885">
        <w:rPr>
          <w:color w:val="000000" w:themeColor="text1"/>
          <w:szCs w:val="24"/>
        </w:rPr>
        <w:t xml:space="preserve">County </w:t>
      </w:r>
      <w:r w:rsidR="00DD3048" w:rsidRPr="00133885">
        <w:rPr>
          <w:color w:val="000000" w:themeColor="text1"/>
          <w:szCs w:val="24"/>
        </w:rPr>
        <w:t xml:space="preserve">Offaly </w:t>
      </w:r>
    </w:p>
    <w:p w:rsidR="00FB544D" w:rsidRPr="00133885" w:rsidRDefault="00FB544D" w:rsidP="001F373D">
      <w:pPr>
        <w:rPr>
          <w:color w:val="000000" w:themeColor="text1"/>
          <w:szCs w:val="24"/>
        </w:rPr>
      </w:pPr>
      <w:r w:rsidRPr="00133885">
        <w:rPr>
          <w:color w:val="000000" w:themeColor="text1"/>
          <w:szCs w:val="24"/>
        </w:rPr>
        <w:t xml:space="preserve">Or email </w:t>
      </w:r>
      <w:hyperlink r:id="rId13" w:history="1">
        <w:r w:rsidR="00DD3048" w:rsidRPr="00133885">
          <w:rPr>
            <w:rStyle w:val="Hyperlink"/>
            <w:szCs w:val="24"/>
          </w:rPr>
          <w:t>creativeculture@offalycoco.ie</w:t>
        </w:r>
      </w:hyperlink>
      <w:r w:rsidR="00DD3048" w:rsidRPr="00133885">
        <w:rPr>
          <w:szCs w:val="24"/>
        </w:rPr>
        <w:t xml:space="preserve"> </w:t>
      </w:r>
      <w:r w:rsidRPr="00133885">
        <w:rPr>
          <w:color w:val="000000" w:themeColor="text1"/>
          <w:szCs w:val="24"/>
        </w:rPr>
        <w:t>(max size per email 5MB)</w:t>
      </w:r>
    </w:p>
    <w:p w:rsidR="00FB544D" w:rsidRPr="00133885" w:rsidRDefault="00FB544D" w:rsidP="001F373D">
      <w:pPr>
        <w:rPr>
          <w:color w:val="000000" w:themeColor="text1"/>
          <w:szCs w:val="24"/>
        </w:rPr>
      </w:pPr>
    </w:p>
    <w:p w:rsidR="005F4FA1" w:rsidRPr="00133885" w:rsidRDefault="00A40416" w:rsidP="001F373D">
      <w:pPr>
        <w:rPr>
          <w:color w:val="000000" w:themeColor="text1"/>
          <w:szCs w:val="24"/>
        </w:rPr>
      </w:pPr>
      <w:r w:rsidRPr="00133885">
        <w:rPr>
          <w:color w:val="000000" w:themeColor="text1"/>
          <w:szCs w:val="24"/>
        </w:rPr>
        <w:t xml:space="preserve">For further enquires please contact 057 </w:t>
      </w:r>
      <w:r w:rsidR="00DD3048" w:rsidRPr="00133885">
        <w:rPr>
          <w:color w:val="000000" w:themeColor="text1"/>
          <w:szCs w:val="24"/>
        </w:rPr>
        <w:t xml:space="preserve">9346839 or email </w:t>
      </w:r>
      <w:hyperlink r:id="rId14" w:history="1">
        <w:r w:rsidR="00DD3048" w:rsidRPr="00133885">
          <w:rPr>
            <w:rStyle w:val="Hyperlink"/>
            <w:szCs w:val="24"/>
          </w:rPr>
          <w:t>creativeculture@offalycoco.ie</w:t>
        </w:r>
      </w:hyperlink>
      <w:r w:rsidR="00DD3048" w:rsidRPr="00133885">
        <w:rPr>
          <w:color w:val="000000" w:themeColor="text1"/>
          <w:szCs w:val="24"/>
        </w:rPr>
        <w:t xml:space="preserve"> </w:t>
      </w:r>
    </w:p>
    <w:p w:rsidR="00F358C2" w:rsidRPr="00133885" w:rsidRDefault="00F358C2">
      <w:pPr>
        <w:rPr>
          <w:color w:val="000000" w:themeColor="text1"/>
          <w:szCs w:val="24"/>
        </w:rPr>
      </w:pPr>
    </w:p>
    <w:p w:rsidR="00EC503B" w:rsidRPr="00133885" w:rsidRDefault="006D23B9" w:rsidP="000C32E9">
      <w:pPr>
        <w:keepNext/>
        <w:rPr>
          <w:b/>
          <w:bCs/>
          <w:i/>
          <w:iCs/>
          <w:color w:val="000000" w:themeColor="text1"/>
          <w:szCs w:val="24"/>
        </w:rPr>
      </w:pPr>
      <w:r w:rsidRPr="00133885">
        <w:rPr>
          <w:b/>
          <w:bCs/>
          <w:i/>
          <w:iCs/>
          <w:color w:val="000000" w:themeColor="text1"/>
          <w:szCs w:val="24"/>
        </w:rPr>
        <w:t>Offaly County Council</w:t>
      </w:r>
      <w:r w:rsidR="00DD3048" w:rsidRPr="00133885">
        <w:rPr>
          <w:b/>
          <w:bCs/>
          <w:i/>
          <w:iCs/>
          <w:color w:val="000000" w:themeColor="text1"/>
          <w:szCs w:val="24"/>
        </w:rPr>
        <w:t xml:space="preserve"> </w:t>
      </w:r>
      <w:r w:rsidR="00F358C2" w:rsidRPr="00133885">
        <w:rPr>
          <w:b/>
          <w:bCs/>
          <w:i/>
          <w:iCs/>
          <w:color w:val="000000" w:themeColor="text1"/>
          <w:szCs w:val="24"/>
        </w:rPr>
        <w:t xml:space="preserve">with </w:t>
      </w:r>
      <w:r w:rsidRPr="00133885">
        <w:rPr>
          <w:b/>
          <w:bCs/>
          <w:i/>
          <w:iCs/>
          <w:color w:val="000000" w:themeColor="text1"/>
          <w:szCs w:val="24"/>
        </w:rPr>
        <w:t>funding from the Creative Ireland Programme</w:t>
      </w:r>
      <w:r w:rsidR="00EC503B" w:rsidRPr="00133885">
        <w:rPr>
          <w:b/>
          <w:bCs/>
          <w:i/>
          <w:iCs/>
          <w:color w:val="000000" w:themeColor="text1"/>
          <w:szCs w:val="24"/>
        </w:rPr>
        <w:br w:type="page"/>
      </w:r>
    </w:p>
    <w:p w:rsidR="00EC503B" w:rsidRPr="00133885" w:rsidRDefault="00EC503B" w:rsidP="00EC503B">
      <w:pPr>
        <w:pStyle w:val="CCHeading1"/>
        <w:tabs>
          <w:tab w:val="clear" w:pos="1995"/>
          <w:tab w:val="left" w:pos="1701"/>
          <w:tab w:val="left" w:pos="8080"/>
        </w:tabs>
        <w:spacing w:before="120" w:after="120"/>
        <w:jc w:val="center"/>
        <w:rPr>
          <w:sz w:val="24"/>
        </w:rPr>
      </w:pPr>
      <w:r w:rsidRPr="00133885">
        <w:rPr>
          <w:sz w:val="24"/>
        </w:rPr>
        <w:t xml:space="preserve">       </w:t>
      </w:r>
      <w:r w:rsidR="00121A65">
        <w:rPr>
          <w:noProof/>
          <w:sz w:val="24"/>
          <w:lang w:val="en-IE" w:eastAsia="en-IE"/>
        </w:rPr>
        <w:drawing>
          <wp:inline distT="0" distB="0" distL="0" distR="0">
            <wp:extent cx="2503966" cy="904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_Mark_Std_Gold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3858" cy="912064"/>
                    </a:xfrm>
                    <a:prstGeom prst="rect">
                      <a:avLst/>
                    </a:prstGeom>
                  </pic:spPr>
                </pic:pic>
              </a:graphicData>
            </a:graphic>
          </wp:inline>
        </w:drawing>
      </w:r>
      <w:r w:rsidRPr="00133885">
        <w:rPr>
          <w:sz w:val="24"/>
        </w:rPr>
        <w:t xml:space="preserve">        </w:t>
      </w:r>
      <w:r w:rsidRPr="00133885">
        <w:rPr>
          <w:noProof/>
          <w:sz w:val="24"/>
          <w:lang w:val="en-IE" w:eastAsia="en-IE"/>
        </w:rPr>
        <w:drawing>
          <wp:inline distT="0" distB="0" distL="0" distR="0">
            <wp:extent cx="739140" cy="812165"/>
            <wp:effectExtent l="19050" t="0" r="3810" b="0"/>
            <wp:docPr id="6" name="Picture 2" descr="off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aly"/>
                    <pic:cNvPicPr>
                      <a:picLocks noChangeAspect="1" noChangeArrowheads="1"/>
                    </pic:cNvPicPr>
                  </pic:nvPicPr>
                  <pic:blipFill>
                    <a:blip r:embed="rId9" cstate="print"/>
                    <a:srcRect/>
                    <a:stretch>
                      <a:fillRect/>
                    </a:stretch>
                  </pic:blipFill>
                  <pic:spPr bwMode="auto">
                    <a:xfrm>
                      <a:off x="0" y="0"/>
                      <a:ext cx="739140" cy="812165"/>
                    </a:xfrm>
                    <a:prstGeom prst="rect">
                      <a:avLst/>
                    </a:prstGeom>
                    <a:noFill/>
                    <a:ln w="9525">
                      <a:noFill/>
                      <a:miter lim="800000"/>
                      <a:headEnd/>
                      <a:tailEnd/>
                    </a:ln>
                  </pic:spPr>
                </pic:pic>
              </a:graphicData>
            </a:graphic>
          </wp:inline>
        </w:drawing>
      </w:r>
    </w:p>
    <w:p w:rsidR="00EC503B" w:rsidRPr="00133885" w:rsidRDefault="00EC503B" w:rsidP="00EC503B">
      <w:pPr>
        <w:pStyle w:val="CCHeading1"/>
        <w:tabs>
          <w:tab w:val="clear" w:pos="1995"/>
          <w:tab w:val="left" w:pos="1701"/>
          <w:tab w:val="left" w:pos="8080"/>
        </w:tabs>
        <w:spacing w:before="120" w:after="120"/>
        <w:jc w:val="center"/>
        <w:rPr>
          <w:color w:val="7030A0"/>
          <w:sz w:val="24"/>
        </w:rPr>
      </w:pPr>
    </w:p>
    <w:p w:rsidR="00EC503B" w:rsidRPr="00133885" w:rsidRDefault="00B13747" w:rsidP="00EC503B">
      <w:pPr>
        <w:pStyle w:val="CCHeading1"/>
        <w:tabs>
          <w:tab w:val="clear" w:pos="1995"/>
          <w:tab w:val="left" w:pos="1701"/>
          <w:tab w:val="left" w:pos="8080"/>
        </w:tabs>
        <w:spacing w:before="120" w:after="120"/>
        <w:jc w:val="center"/>
        <w:rPr>
          <w:color w:val="7030A0"/>
          <w:sz w:val="32"/>
          <w:szCs w:val="32"/>
        </w:rPr>
      </w:pPr>
      <w:r w:rsidRPr="00133885">
        <w:rPr>
          <w:color w:val="7030A0"/>
          <w:sz w:val="32"/>
          <w:szCs w:val="32"/>
        </w:rPr>
        <w:t>Offaly County Council</w:t>
      </w:r>
    </w:p>
    <w:p w:rsidR="00EC503B" w:rsidRPr="00133885" w:rsidRDefault="00304004" w:rsidP="00EC503B">
      <w:pPr>
        <w:pStyle w:val="CCHeading1"/>
        <w:tabs>
          <w:tab w:val="clear" w:pos="1995"/>
          <w:tab w:val="left" w:pos="1701"/>
          <w:tab w:val="left" w:pos="8080"/>
        </w:tabs>
        <w:spacing w:before="120" w:after="120"/>
        <w:jc w:val="center"/>
        <w:rPr>
          <w:color w:val="7030A0"/>
          <w:sz w:val="32"/>
          <w:szCs w:val="32"/>
        </w:rPr>
      </w:pPr>
      <w:r w:rsidRPr="00133885">
        <w:rPr>
          <w:color w:val="7030A0"/>
          <w:sz w:val="32"/>
          <w:szCs w:val="32"/>
        </w:rPr>
        <w:t xml:space="preserve">Creative Ireland Community </w:t>
      </w:r>
      <w:r w:rsidR="00D2315E" w:rsidRPr="00133885">
        <w:rPr>
          <w:color w:val="7030A0"/>
          <w:sz w:val="32"/>
          <w:szCs w:val="32"/>
        </w:rPr>
        <w:t>Summary Sheet</w:t>
      </w:r>
      <w:r w:rsidRPr="00133885">
        <w:rPr>
          <w:color w:val="7030A0"/>
          <w:sz w:val="32"/>
          <w:szCs w:val="32"/>
        </w:rPr>
        <w:t xml:space="preserve"> </w:t>
      </w:r>
      <w:r w:rsidR="000C32E9">
        <w:rPr>
          <w:color w:val="7030A0"/>
          <w:sz w:val="32"/>
          <w:szCs w:val="32"/>
        </w:rPr>
        <w:t>2019</w:t>
      </w:r>
    </w:p>
    <w:p w:rsidR="00FB544D" w:rsidRPr="00133885" w:rsidRDefault="00D2315E" w:rsidP="001C335C">
      <w:pPr>
        <w:pStyle w:val="CCHeading1"/>
        <w:tabs>
          <w:tab w:val="clear" w:pos="1995"/>
          <w:tab w:val="left" w:pos="1701"/>
          <w:tab w:val="left" w:pos="8080"/>
        </w:tabs>
        <w:rPr>
          <w:b w:val="0"/>
          <w:color w:val="auto"/>
          <w:sz w:val="24"/>
        </w:rPr>
      </w:pPr>
      <w:r w:rsidRPr="00133885">
        <w:rPr>
          <w:b w:val="0"/>
          <w:color w:val="auto"/>
          <w:sz w:val="24"/>
        </w:rPr>
        <w:t>Please</w:t>
      </w:r>
      <w:r w:rsidR="008B06DB">
        <w:rPr>
          <w:b w:val="0"/>
          <w:color w:val="auto"/>
          <w:sz w:val="24"/>
        </w:rPr>
        <w:t xml:space="preserve"> submit</w:t>
      </w:r>
      <w:r w:rsidR="006D4BD8" w:rsidRPr="00133885">
        <w:rPr>
          <w:b w:val="0"/>
          <w:color w:val="auto"/>
          <w:sz w:val="24"/>
        </w:rPr>
        <w:t xml:space="preserve"> </w:t>
      </w:r>
      <w:r w:rsidRPr="00133885">
        <w:rPr>
          <w:b w:val="0"/>
          <w:color w:val="auto"/>
          <w:sz w:val="24"/>
        </w:rPr>
        <w:t xml:space="preserve">the following </w:t>
      </w:r>
      <w:r w:rsidR="006D4BD8" w:rsidRPr="00133885">
        <w:rPr>
          <w:b w:val="0"/>
          <w:color w:val="auto"/>
          <w:sz w:val="24"/>
        </w:rPr>
        <w:t>with the full submission requirements as detailed in the project brief.</w:t>
      </w:r>
    </w:p>
    <w:p w:rsidR="006D4BD8" w:rsidRPr="00133885" w:rsidRDefault="006D4BD8" w:rsidP="001C335C">
      <w:pPr>
        <w:pStyle w:val="CCHeading1"/>
        <w:tabs>
          <w:tab w:val="clear" w:pos="1995"/>
          <w:tab w:val="left" w:pos="1701"/>
          <w:tab w:val="left" w:pos="8080"/>
        </w:tabs>
        <w:rPr>
          <w:b w:val="0"/>
          <w:color w:val="auto"/>
          <w:sz w:val="24"/>
        </w:rPr>
      </w:pPr>
    </w:p>
    <w:tbl>
      <w:tblPr>
        <w:tblStyle w:val="TableGrid"/>
        <w:tblW w:w="10031" w:type="dxa"/>
        <w:tblLook w:val="04A0" w:firstRow="1" w:lastRow="0" w:firstColumn="1" w:lastColumn="0" w:noHBand="0" w:noVBand="1"/>
      </w:tblPr>
      <w:tblGrid>
        <w:gridCol w:w="3085"/>
        <w:gridCol w:w="6946"/>
      </w:tblGrid>
      <w:tr w:rsidR="00960794" w:rsidRPr="00133885" w:rsidTr="00960794">
        <w:tc>
          <w:tcPr>
            <w:tcW w:w="3085" w:type="dxa"/>
          </w:tcPr>
          <w:p w:rsidR="00960794" w:rsidRPr="00133885" w:rsidRDefault="00304004" w:rsidP="00FB544D">
            <w:pPr>
              <w:pStyle w:val="CCHeading1"/>
              <w:tabs>
                <w:tab w:val="clear" w:pos="1995"/>
                <w:tab w:val="left" w:pos="1701"/>
                <w:tab w:val="left" w:pos="8080"/>
              </w:tabs>
              <w:spacing w:before="120" w:after="120"/>
              <w:rPr>
                <w:b w:val="0"/>
                <w:color w:val="auto"/>
                <w:sz w:val="24"/>
              </w:rPr>
            </w:pPr>
            <w:r w:rsidRPr="00133885">
              <w:rPr>
                <w:b w:val="0"/>
                <w:color w:val="auto"/>
                <w:sz w:val="24"/>
              </w:rPr>
              <w:t xml:space="preserve">Community and </w:t>
            </w:r>
            <w:r w:rsidR="00912483" w:rsidRPr="00133885">
              <w:rPr>
                <w:b w:val="0"/>
                <w:color w:val="auto"/>
                <w:sz w:val="24"/>
              </w:rPr>
              <w:t>a</w:t>
            </w:r>
            <w:r w:rsidR="00960794" w:rsidRPr="00133885">
              <w:rPr>
                <w:b w:val="0"/>
                <w:color w:val="auto"/>
                <w:sz w:val="24"/>
              </w:rPr>
              <w:t>rtist’s Name</w:t>
            </w:r>
          </w:p>
        </w:tc>
        <w:tc>
          <w:tcPr>
            <w:tcW w:w="6946" w:type="dxa"/>
          </w:tcPr>
          <w:p w:rsidR="00960794" w:rsidRPr="00133885" w:rsidRDefault="00960794" w:rsidP="00FB544D">
            <w:pPr>
              <w:pStyle w:val="CCHeading1"/>
              <w:tabs>
                <w:tab w:val="clear" w:pos="1995"/>
                <w:tab w:val="left" w:pos="1701"/>
                <w:tab w:val="left" w:pos="8080"/>
              </w:tabs>
              <w:spacing w:before="120" w:after="120"/>
              <w:rPr>
                <w:b w:val="0"/>
                <w:color w:val="auto"/>
                <w:sz w:val="24"/>
              </w:rPr>
            </w:pPr>
          </w:p>
          <w:p w:rsidR="00E1416A" w:rsidRPr="00133885" w:rsidRDefault="00E1416A" w:rsidP="00FB544D">
            <w:pPr>
              <w:pStyle w:val="CCHeading1"/>
              <w:tabs>
                <w:tab w:val="clear" w:pos="1995"/>
                <w:tab w:val="left" w:pos="1701"/>
                <w:tab w:val="left" w:pos="8080"/>
              </w:tabs>
              <w:spacing w:before="120" w:after="120"/>
              <w:rPr>
                <w:b w:val="0"/>
                <w:color w:val="auto"/>
                <w:sz w:val="24"/>
              </w:rPr>
            </w:pPr>
          </w:p>
        </w:tc>
      </w:tr>
      <w:tr w:rsidR="00E1416A" w:rsidRPr="00133885" w:rsidTr="00960794">
        <w:tc>
          <w:tcPr>
            <w:tcW w:w="3085" w:type="dxa"/>
          </w:tcPr>
          <w:p w:rsidR="00E1416A" w:rsidRPr="00133885" w:rsidRDefault="00E1416A" w:rsidP="00FB544D">
            <w:pPr>
              <w:pStyle w:val="CCHeading1"/>
              <w:tabs>
                <w:tab w:val="clear" w:pos="1995"/>
                <w:tab w:val="left" w:pos="1701"/>
                <w:tab w:val="left" w:pos="8080"/>
              </w:tabs>
              <w:spacing w:before="120" w:after="120"/>
              <w:rPr>
                <w:b w:val="0"/>
                <w:color w:val="auto"/>
                <w:sz w:val="24"/>
              </w:rPr>
            </w:pPr>
            <w:r w:rsidRPr="00133885">
              <w:rPr>
                <w:b w:val="0"/>
                <w:color w:val="auto"/>
                <w:sz w:val="24"/>
              </w:rPr>
              <w:t>Contact person for community group</w:t>
            </w:r>
          </w:p>
        </w:tc>
        <w:tc>
          <w:tcPr>
            <w:tcW w:w="6946" w:type="dxa"/>
          </w:tcPr>
          <w:p w:rsidR="00E1416A" w:rsidRPr="00133885" w:rsidRDefault="00E1416A" w:rsidP="00FB544D">
            <w:pPr>
              <w:pStyle w:val="CCHeading1"/>
              <w:tabs>
                <w:tab w:val="clear" w:pos="1995"/>
                <w:tab w:val="left" w:pos="1701"/>
                <w:tab w:val="left" w:pos="8080"/>
              </w:tabs>
              <w:spacing w:before="120" w:after="120"/>
              <w:rPr>
                <w:b w:val="0"/>
                <w:color w:val="auto"/>
                <w:sz w:val="24"/>
              </w:rPr>
            </w:pPr>
          </w:p>
        </w:tc>
      </w:tr>
      <w:tr w:rsidR="00960794" w:rsidRPr="00133885" w:rsidTr="00960794">
        <w:tc>
          <w:tcPr>
            <w:tcW w:w="3085" w:type="dxa"/>
          </w:tcPr>
          <w:p w:rsidR="00960794" w:rsidRPr="00133885" w:rsidRDefault="00960794" w:rsidP="00FB544D">
            <w:pPr>
              <w:pStyle w:val="CCHeading1"/>
              <w:tabs>
                <w:tab w:val="clear" w:pos="1995"/>
                <w:tab w:val="left" w:pos="1701"/>
                <w:tab w:val="left" w:pos="8080"/>
              </w:tabs>
              <w:spacing w:before="120" w:after="120"/>
              <w:rPr>
                <w:b w:val="0"/>
                <w:color w:val="auto"/>
                <w:sz w:val="24"/>
              </w:rPr>
            </w:pPr>
            <w:r w:rsidRPr="00133885">
              <w:rPr>
                <w:b w:val="0"/>
                <w:color w:val="auto"/>
                <w:sz w:val="24"/>
              </w:rPr>
              <w:t>Artistic Discipline</w:t>
            </w:r>
          </w:p>
        </w:tc>
        <w:tc>
          <w:tcPr>
            <w:tcW w:w="6946" w:type="dxa"/>
          </w:tcPr>
          <w:p w:rsidR="00960794" w:rsidRPr="00133885" w:rsidRDefault="00960794" w:rsidP="00FB544D">
            <w:pPr>
              <w:pStyle w:val="CCHeading1"/>
              <w:tabs>
                <w:tab w:val="clear" w:pos="1995"/>
                <w:tab w:val="left" w:pos="1701"/>
                <w:tab w:val="left" w:pos="8080"/>
              </w:tabs>
              <w:spacing w:before="120" w:after="120"/>
              <w:rPr>
                <w:b w:val="0"/>
                <w:color w:val="auto"/>
                <w:sz w:val="24"/>
              </w:rPr>
            </w:pPr>
          </w:p>
        </w:tc>
      </w:tr>
      <w:tr w:rsidR="00960794" w:rsidRPr="00133885" w:rsidTr="00960794">
        <w:tc>
          <w:tcPr>
            <w:tcW w:w="3085" w:type="dxa"/>
          </w:tcPr>
          <w:p w:rsidR="00960794" w:rsidRPr="00133885" w:rsidRDefault="00960794" w:rsidP="00FB544D">
            <w:pPr>
              <w:pStyle w:val="CCHeading1"/>
              <w:tabs>
                <w:tab w:val="clear" w:pos="1995"/>
                <w:tab w:val="left" w:pos="1701"/>
                <w:tab w:val="left" w:pos="8080"/>
              </w:tabs>
              <w:spacing w:before="120" w:after="120"/>
              <w:rPr>
                <w:b w:val="0"/>
                <w:color w:val="auto"/>
                <w:sz w:val="24"/>
              </w:rPr>
            </w:pPr>
            <w:r w:rsidRPr="00133885">
              <w:rPr>
                <w:b w:val="0"/>
                <w:color w:val="auto"/>
                <w:sz w:val="24"/>
              </w:rPr>
              <w:t>Postal Address</w:t>
            </w:r>
          </w:p>
        </w:tc>
        <w:tc>
          <w:tcPr>
            <w:tcW w:w="6946" w:type="dxa"/>
          </w:tcPr>
          <w:p w:rsidR="00960794" w:rsidRPr="00133885" w:rsidRDefault="00960794" w:rsidP="00FB544D">
            <w:pPr>
              <w:pStyle w:val="CCHeading1"/>
              <w:tabs>
                <w:tab w:val="clear" w:pos="1995"/>
                <w:tab w:val="left" w:pos="1701"/>
                <w:tab w:val="left" w:pos="8080"/>
              </w:tabs>
              <w:spacing w:before="120" w:after="120"/>
              <w:rPr>
                <w:b w:val="0"/>
                <w:color w:val="auto"/>
                <w:sz w:val="24"/>
              </w:rPr>
            </w:pPr>
          </w:p>
          <w:p w:rsidR="00960794" w:rsidRPr="00133885" w:rsidRDefault="00960794" w:rsidP="00FB544D">
            <w:pPr>
              <w:pStyle w:val="CCHeading1"/>
              <w:tabs>
                <w:tab w:val="clear" w:pos="1995"/>
                <w:tab w:val="left" w:pos="1701"/>
                <w:tab w:val="left" w:pos="8080"/>
              </w:tabs>
              <w:spacing w:before="120" w:after="120"/>
              <w:rPr>
                <w:b w:val="0"/>
                <w:color w:val="auto"/>
                <w:sz w:val="24"/>
              </w:rPr>
            </w:pPr>
          </w:p>
        </w:tc>
      </w:tr>
      <w:tr w:rsidR="00960794" w:rsidRPr="00133885" w:rsidTr="00960794">
        <w:tc>
          <w:tcPr>
            <w:tcW w:w="3085" w:type="dxa"/>
          </w:tcPr>
          <w:p w:rsidR="00960794" w:rsidRPr="00133885" w:rsidRDefault="00960794" w:rsidP="00FB544D">
            <w:pPr>
              <w:pStyle w:val="CCHeading1"/>
              <w:tabs>
                <w:tab w:val="clear" w:pos="1995"/>
                <w:tab w:val="left" w:pos="1701"/>
                <w:tab w:val="left" w:pos="8080"/>
              </w:tabs>
              <w:spacing w:before="120" w:after="120"/>
              <w:rPr>
                <w:b w:val="0"/>
                <w:color w:val="auto"/>
                <w:sz w:val="24"/>
              </w:rPr>
            </w:pPr>
            <w:r w:rsidRPr="00133885">
              <w:rPr>
                <w:b w:val="0"/>
                <w:color w:val="auto"/>
                <w:sz w:val="24"/>
              </w:rPr>
              <w:t>Phone number(s)</w:t>
            </w:r>
          </w:p>
        </w:tc>
        <w:tc>
          <w:tcPr>
            <w:tcW w:w="6946" w:type="dxa"/>
          </w:tcPr>
          <w:p w:rsidR="00960794" w:rsidRPr="00133885" w:rsidRDefault="00960794" w:rsidP="00FB544D">
            <w:pPr>
              <w:pStyle w:val="CCHeading1"/>
              <w:tabs>
                <w:tab w:val="clear" w:pos="1995"/>
                <w:tab w:val="left" w:pos="1701"/>
                <w:tab w:val="left" w:pos="8080"/>
              </w:tabs>
              <w:spacing w:before="120" w:after="120"/>
              <w:rPr>
                <w:b w:val="0"/>
                <w:color w:val="auto"/>
                <w:sz w:val="24"/>
              </w:rPr>
            </w:pPr>
          </w:p>
        </w:tc>
      </w:tr>
      <w:tr w:rsidR="00960794" w:rsidRPr="00133885" w:rsidTr="00960794">
        <w:tc>
          <w:tcPr>
            <w:tcW w:w="3085" w:type="dxa"/>
          </w:tcPr>
          <w:p w:rsidR="00960794" w:rsidRPr="00133885" w:rsidRDefault="00960794" w:rsidP="00FB544D">
            <w:pPr>
              <w:pStyle w:val="CCHeading1"/>
              <w:tabs>
                <w:tab w:val="clear" w:pos="1995"/>
                <w:tab w:val="left" w:pos="1701"/>
                <w:tab w:val="left" w:pos="8080"/>
              </w:tabs>
              <w:spacing w:before="120" w:after="120"/>
              <w:rPr>
                <w:b w:val="0"/>
                <w:color w:val="auto"/>
                <w:sz w:val="24"/>
              </w:rPr>
            </w:pPr>
            <w:r w:rsidRPr="00133885">
              <w:rPr>
                <w:b w:val="0"/>
                <w:color w:val="auto"/>
                <w:sz w:val="24"/>
              </w:rPr>
              <w:t xml:space="preserve">Website </w:t>
            </w:r>
          </w:p>
        </w:tc>
        <w:tc>
          <w:tcPr>
            <w:tcW w:w="6946" w:type="dxa"/>
          </w:tcPr>
          <w:p w:rsidR="00960794" w:rsidRPr="00133885" w:rsidRDefault="00960794" w:rsidP="00FB544D">
            <w:pPr>
              <w:pStyle w:val="CCHeading1"/>
              <w:tabs>
                <w:tab w:val="clear" w:pos="1995"/>
                <w:tab w:val="left" w:pos="1701"/>
                <w:tab w:val="left" w:pos="8080"/>
              </w:tabs>
              <w:spacing w:before="120" w:after="120"/>
              <w:rPr>
                <w:b w:val="0"/>
                <w:color w:val="auto"/>
                <w:sz w:val="24"/>
              </w:rPr>
            </w:pPr>
          </w:p>
        </w:tc>
      </w:tr>
      <w:tr w:rsidR="00960794" w:rsidRPr="00133885" w:rsidTr="00960794">
        <w:tc>
          <w:tcPr>
            <w:tcW w:w="3085" w:type="dxa"/>
          </w:tcPr>
          <w:p w:rsidR="00960794" w:rsidRPr="00133885" w:rsidRDefault="00304004" w:rsidP="00FB544D">
            <w:pPr>
              <w:pStyle w:val="CCHeading1"/>
              <w:tabs>
                <w:tab w:val="clear" w:pos="1995"/>
                <w:tab w:val="left" w:pos="1701"/>
                <w:tab w:val="left" w:pos="8080"/>
              </w:tabs>
              <w:spacing w:before="120" w:after="120"/>
              <w:rPr>
                <w:b w:val="0"/>
                <w:color w:val="auto"/>
                <w:sz w:val="24"/>
              </w:rPr>
            </w:pPr>
            <w:r w:rsidRPr="00133885">
              <w:rPr>
                <w:b w:val="0"/>
                <w:color w:val="auto"/>
                <w:sz w:val="24"/>
              </w:rPr>
              <w:t>Email</w:t>
            </w:r>
          </w:p>
        </w:tc>
        <w:tc>
          <w:tcPr>
            <w:tcW w:w="6946" w:type="dxa"/>
          </w:tcPr>
          <w:p w:rsidR="00960794" w:rsidRPr="00133885" w:rsidRDefault="00960794" w:rsidP="00FB544D">
            <w:pPr>
              <w:pStyle w:val="CCHeading1"/>
              <w:tabs>
                <w:tab w:val="clear" w:pos="1995"/>
                <w:tab w:val="left" w:pos="1701"/>
                <w:tab w:val="left" w:pos="8080"/>
              </w:tabs>
              <w:spacing w:before="120" w:after="120"/>
              <w:rPr>
                <w:b w:val="0"/>
                <w:color w:val="auto"/>
                <w:sz w:val="24"/>
              </w:rPr>
            </w:pPr>
          </w:p>
        </w:tc>
      </w:tr>
      <w:tr w:rsidR="00960794" w:rsidRPr="00133885" w:rsidTr="00960794">
        <w:tc>
          <w:tcPr>
            <w:tcW w:w="3085" w:type="dxa"/>
          </w:tcPr>
          <w:p w:rsidR="00960794" w:rsidRPr="00133885" w:rsidRDefault="00960794" w:rsidP="00FB544D">
            <w:pPr>
              <w:pStyle w:val="CCHeading1"/>
              <w:tabs>
                <w:tab w:val="clear" w:pos="1995"/>
                <w:tab w:val="left" w:pos="1701"/>
                <w:tab w:val="left" w:pos="8080"/>
              </w:tabs>
              <w:spacing w:before="120" w:after="120"/>
              <w:rPr>
                <w:b w:val="0"/>
                <w:color w:val="auto"/>
                <w:sz w:val="24"/>
              </w:rPr>
            </w:pPr>
            <w:r w:rsidRPr="00133885">
              <w:rPr>
                <w:b w:val="0"/>
                <w:color w:val="auto"/>
                <w:sz w:val="24"/>
              </w:rPr>
              <w:t>Title of proposal</w:t>
            </w:r>
          </w:p>
        </w:tc>
        <w:tc>
          <w:tcPr>
            <w:tcW w:w="6946" w:type="dxa"/>
          </w:tcPr>
          <w:p w:rsidR="00960794" w:rsidRPr="00133885" w:rsidRDefault="00960794" w:rsidP="00FB544D">
            <w:pPr>
              <w:pStyle w:val="CCHeading1"/>
              <w:tabs>
                <w:tab w:val="clear" w:pos="1995"/>
                <w:tab w:val="left" w:pos="1701"/>
                <w:tab w:val="left" w:pos="8080"/>
              </w:tabs>
              <w:spacing w:before="120" w:after="120"/>
              <w:rPr>
                <w:b w:val="0"/>
                <w:color w:val="auto"/>
                <w:sz w:val="24"/>
              </w:rPr>
            </w:pPr>
          </w:p>
        </w:tc>
      </w:tr>
      <w:tr w:rsidR="00960794" w:rsidRPr="00133885" w:rsidTr="00960794">
        <w:tc>
          <w:tcPr>
            <w:tcW w:w="3085" w:type="dxa"/>
          </w:tcPr>
          <w:p w:rsidR="00960794" w:rsidRPr="00133885" w:rsidRDefault="00960794" w:rsidP="00FB544D">
            <w:pPr>
              <w:pStyle w:val="CCHeading1"/>
              <w:tabs>
                <w:tab w:val="clear" w:pos="1995"/>
                <w:tab w:val="left" w:pos="1701"/>
                <w:tab w:val="left" w:pos="8080"/>
              </w:tabs>
              <w:spacing w:before="120" w:after="120"/>
              <w:rPr>
                <w:b w:val="0"/>
                <w:color w:val="auto"/>
                <w:sz w:val="24"/>
              </w:rPr>
            </w:pPr>
            <w:r w:rsidRPr="00133885">
              <w:rPr>
                <w:b w:val="0"/>
                <w:color w:val="auto"/>
                <w:sz w:val="24"/>
              </w:rPr>
              <w:t>Concept of the Proposal (summary)</w:t>
            </w:r>
          </w:p>
        </w:tc>
        <w:tc>
          <w:tcPr>
            <w:tcW w:w="6946" w:type="dxa"/>
          </w:tcPr>
          <w:p w:rsidR="00960794" w:rsidRPr="00133885" w:rsidRDefault="00960794" w:rsidP="00FB544D">
            <w:pPr>
              <w:pStyle w:val="CCHeading1"/>
              <w:tabs>
                <w:tab w:val="clear" w:pos="1995"/>
                <w:tab w:val="left" w:pos="1701"/>
                <w:tab w:val="left" w:pos="8080"/>
              </w:tabs>
              <w:spacing w:before="120" w:after="120"/>
              <w:rPr>
                <w:b w:val="0"/>
                <w:color w:val="auto"/>
                <w:sz w:val="24"/>
              </w:rPr>
            </w:pPr>
          </w:p>
          <w:p w:rsidR="00960794" w:rsidRDefault="00960794" w:rsidP="00FB544D">
            <w:pPr>
              <w:pStyle w:val="CCHeading1"/>
              <w:tabs>
                <w:tab w:val="clear" w:pos="1995"/>
                <w:tab w:val="left" w:pos="1701"/>
                <w:tab w:val="left" w:pos="8080"/>
              </w:tabs>
              <w:spacing w:before="120" w:after="120"/>
              <w:rPr>
                <w:b w:val="0"/>
                <w:color w:val="auto"/>
                <w:sz w:val="24"/>
              </w:rPr>
            </w:pPr>
          </w:p>
          <w:p w:rsidR="00F33D31" w:rsidRPr="00133885" w:rsidRDefault="00F33D31" w:rsidP="00FB544D">
            <w:pPr>
              <w:pStyle w:val="CCHeading1"/>
              <w:tabs>
                <w:tab w:val="clear" w:pos="1995"/>
                <w:tab w:val="left" w:pos="1701"/>
                <w:tab w:val="left" w:pos="8080"/>
              </w:tabs>
              <w:spacing w:before="120" w:after="120"/>
              <w:rPr>
                <w:b w:val="0"/>
                <w:color w:val="auto"/>
                <w:sz w:val="24"/>
              </w:rPr>
            </w:pPr>
          </w:p>
          <w:p w:rsidR="00960794" w:rsidRPr="00133885" w:rsidRDefault="00960794" w:rsidP="00FB544D">
            <w:pPr>
              <w:pStyle w:val="CCHeading1"/>
              <w:tabs>
                <w:tab w:val="clear" w:pos="1995"/>
                <w:tab w:val="left" w:pos="1701"/>
                <w:tab w:val="left" w:pos="8080"/>
              </w:tabs>
              <w:spacing w:before="120" w:after="120"/>
              <w:rPr>
                <w:b w:val="0"/>
                <w:color w:val="auto"/>
                <w:sz w:val="24"/>
              </w:rPr>
            </w:pPr>
          </w:p>
        </w:tc>
      </w:tr>
      <w:tr w:rsidR="00960794" w:rsidRPr="00133885" w:rsidTr="00960794">
        <w:tc>
          <w:tcPr>
            <w:tcW w:w="3085" w:type="dxa"/>
          </w:tcPr>
          <w:p w:rsidR="00960794" w:rsidRPr="00133885" w:rsidRDefault="00960794" w:rsidP="00FB544D">
            <w:pPr>
              <w:pStyle w:val="CCHeading1"/>
              <w:tabs>
                <w:tab w:val="clear" w:pos="1995"/>
                <w:tab w:val="left" w:pos="1701"/>
                <w:tab w:val="left" w:pos="8080"/>
              </w:tabs>
              <w:spacing w:before="120" w:after="120"/>
              <w:rPr>
                <w:b w:val="0"/>
                <w:color w:val="auto"/>
                <w:sz w:val="24"/>
              </w:rPr>
            </w:pPr>
            <w:r w:rsidRPr="00133885">
              <w:rPr>
                <w:b w:val="0"/>
                <w:color w:val="auto"/>
                <w:sz w:val="24"/>
              </w:rPr>
              <w:t>Signature</w:t>
            </w:r>
            <w:r w:rsidR="00F33D31">
              <w:rPr>
                <w:b w:val="0"/>
                <w:color w:val="auto"/>
                <w:sz w:val="24"/>
              </w:rPr>
              <w:t xml:space="preserve"> of Artist</w:t>
            </w:r>
          </w:p>
        </w:tc>
        <w:tc>
          <w:tcPr>
            <w:tcW w:w="6946" w:type="dxa"/>
          </w:tcPr>
          <w:p w:rsidR="00960794" w:rsidRPr="00133885" w:rsidRDefault="00960794" w:rsidP="00FB544D">
            <w:pPr>
              <w:pStyle w:val="CCHeading1"/>
              <w:tabs>
                <w:tab w:val="clear" w:pos="1995"/>
                <w:tab w:val="left" w:pos="1701"/>
                <w:tab w:val="left" w:pos="8080"/>
              </w:tabs>
              <w:spacing w:before="120" w:after="120"/>
              <w:rPr>
                <w:b w:val="0"/>
                <w:color w:val="auto"/>
                <w:sz w:val="24"/>
              </w:rPr>
            </w:pPr>
          </w:p>
        </w:tc>
      </w:tr>
      <w:tr w:rsidR="00960794" w:rsidRPr="00133885" w:rsidTr="00960794">
        <w:tc>
          <w:tcPr>
            <w:tcW w:w="3085" w:type="dxa"/>
          </w:tcPr>
          <w:p w:rsidR="00960794" w:rsidRPr="00133885" w:rsidRDefault="00F33D31" w:rsidP="00FB544D">
            <w:pPr>
              <w:pStyle w:val="CCHeading1"/>
              <w:tabs>
                <w:tab w:val="clear" w:pos="1995"/>
                <w:tab w:val="left" w:pos="1701"/>
                <w:tab w:val="left" w:pos="8080"/>
              </w:tabs>
              <w:spacing w:before="120" w:after="120"/>
              <w:rPr>
                <w:b w:val="0"/>
                <w:color w:val="auto"/>
                <w:sz w:val="24"/>
              </w:rPr>
            </w:pPr>
            <w:r>
              <w:rPr>
                <w:b w:val="0"/>
                <w:color w:val="auto"/>
                <w:sz w:val="24"/>
              </w:rPr>
              <w:t>Signature of Community</w:t>
            </w:r>
          </w:p>
        </w:tc>
        <w:tc>
          <w:tcPr>
            <w:tcW w:w="6946" w:type="dxa"/>
          </w:tcPr>
          <w:p w:rsidR="00F33D31" w:rsidRPr="00133885" w:rsidRDefault="00F33D31" w:rsidP="00FB544D">
            <w:pPr>
              <w:pStyle w:val="CCHeading1"/>
              <w:tabs>
                <w:tab w:val="clear" w:pos="1995"/>
                <w:tab w:val="left" w:pos="1701"/>
                <w:tab w:val="left" w:pos="8080"/>
              </w:tabs>
              <w:spacing w:before="120" w:after="120"/>
              <w:rPr>
                <w:b w:val="0"/>
                <w:color w:val="auto"/>
                <w:sz w:val="24"/>
              </w:rPr>
            </w:pPr>
          </w:p>
        </w:tc>
      </w:tr>
      <w:tr w:rsidR="00F33D31" w:rsidRPr="00133885" w:rsidTr="00960794">
        <w:tc>
          <w:tcPr>
            <w:tcW w:w="3085" w:type="dxa"/>
          </w:tcPr>
          <w:p w:rsidR="00F33D31" w:rsidRPr="00133885" w:rsidRDefault="00F33D31" w:rsidP="00FB544D">
            <w:pPr>
              <w:pStyle w:val="CCHeading1"/>
              <w:tabs>
                <w:tab w:val="clear" w:pos="1995"/>
                <w:tab w:val="left" w:pos="1701"/>
                <w:tab w:val="left" w:pos="8080"/>
              </w:tabs>
              <w:spacing w:before="120" w:after="120"/>
              <w:rPr>
                <w:b w:val="0"/>
                <w:color w:val="auto"/>
                <w:sz w:val="24"/>
              </w:rPr>
            </w:pPr>
            <w:r>
              <w:rPr>
                <w:b w:val="0"/>
                <w:color w:val="auto"/>
                <w:sz w:val="24"/>
              </w:rPr>
              <w:t>Date</w:t>
            </w:r>
          </w:p>
        </w:tc>
        <w:tc>
          <w:tcPr>
            <w:tcW w:w="6946" w:type="dxa"/>
          </w:tcPr>
          <w:p w:rsidR="00F33D31" w:rsidRDefault="00F33D31" w:rsidP="00FB544D">
            <w:pPr>
              <w:pStyle w:val="CCHeading1"/>
              <w:tabs>
                <w:tab w:val="clear" w:pos="1995"/>
                <w:tab w:val="left" w:pos="1701"/>
                <w:tab w:val="left" w:pos="8080"/>
              </w:tabs>
              <w:spacing w:before="120" w:after="120"/>
              <w:rPr>
                <w:b w:val="0"/>
                <w:color w:val="auto"/>
                <w:sz w:val="24"/>
              </w:rPr>
            </w:pPr>
          </w:p>
        </w:tc>
      </w:tr>
      <w:tr w:rsidR="00F33D31" w:rsidRPr="00133885" w:rsidTr="00960794">
        <w:tc>
          <w:tcPr>
            <w:tcW w:w="3085" w:type="dxa"/>
          </w:tcPr>
          <w:p w:rsidR="00F33D31" w:rsidRPr="00133885" w:rsidRDefault="00F33D31" w:rsidP="00F33D31">
            <w:pPr>
              <w:pStyle w:val="CCHeading1"/>
              <w:tabs>
                <w:tab w:val="clear" w:pos="1995"/>
                <w:tab w:val="left" w:pos="1701"/>
                <w:tab w:val="left" w:pos="8080"/>
              </w:tabs>
              <w:spacing w:before="120" w:after="120"/>
              <w:rPr>
                <w:b w:val="0"/>
                <w:color w:val="auto"/>
                <w:sz w:val="24"/>
              </w:rPr>
            </w:pPr>
            <w:r>
              <w:rPr>
                <w:b w:val="0"/>
                <w:color w:val="auto"/>
                <w:sz w:val="24"/>
              </w:rPr>
              <w:t xml:space="preserve">Bank Account/ sort code/ </w:t>
            </w:r>
          </w:p>
        </w:tc>
        <w:tc>
          <w:tcPr>
            <w:tcW w:w="6946" w:type="dxa"/>
          </w:tcPr>
          <w:p w:rsidR="00F33D31" w:rsidRDefault="00F33D31" w:rsidP="00FB544D">
            <w:pPr>
              <w:pStyle w:val="CCHeading1"/>
              <w:tabs>
                <w:tab w:val="clear" w:pos="1995"/>
                <w:tab w:val="left" w:pos="1701"/>
                <w:tab w:val="left" w:pos="8080"/>
              </w:tabs>
              <w:spacing w:before="120" w:after="120"/>
              <w:rPr>
                <w:b w:val="0"/>
                <w:color w:val="auto"/>
                <w:sz w:val="24"/>
              </w:rPr>
            </w:pPr>
          </w:p>
        </w:tc>
      </w:tr>
      <w:tr w:rsidR="00F33D31" w:rsidRPr="00133885" w:rsidTr="00960794">
        <w:tc>
          <w:tcPr>
            <w:tcW w:w="3085" w:type="dxa"/>
          </w:tcPr>
          <w:p w:rsidR="00F33D31" w:rsidRPr="00133885" w:rsidRDefault="00F33D31" w:rsidP="00FB544D">
            <w:pPr>
              <w:pStyle w:val="CCHeading1"/>
              <w:tabs>
                <w:tab w:val="clear" w:pos="1995"/>
                <w:tab w:val="left" w:pos="1701"/>
                <w:tab w:val="left" w:pos="8080"/>
              </w:tabs>
              <w:spacing w:before="120" w:after="120"/>
              <w:rPr>
                <w:b w:val="0"/>
                <w:color w:val="auto"/>
                <w:sz w:val="24"/>
              </w:rPr>
            </w:pPr>
            <w:r>
              <w:rPr>
                <w:b w:val="0"/>
                <w:color w:val="auto"/>
                <w:sz w:val="24"/>
              </w:rPr>
              <w:t xml:space="preserve">IBAN number </w:t>
            </w:r>
          </w:p>
        </w:tc>
        <w:tc>
          <w:tcPr>
            <w:tcW w:w="6946" w:type="dxa"/>
          </w:tcPr>
          <w:p w:rsidR="00F33D31" w:rsidRDefault="00F33D31" w:rsidP="00FB544D">
            <w:pPr>
              <w:pStyle w:val="CCHeading1"/>
              <w:tabs>
                <w:tab w:val="clear" w:pos="1995"/>
                <w:tab w:val="left" w:pos="1701"/>
                <w:tab w:val="left" w:pos="8080"/>
              </w:tabs>
              <w:spacing w:before="120" w:after="120"/>
              <w:rPr>
                <w:b w:val="0"/>
                <w:color w:val="auto"/>
                <w:sz w:val="24"/>
              </w:rPr>
            </w:pPr>
          </w:p>
        </w:tc>
      </w:tr>
      <w:tr w:rsidR="00F33D31" w:rsidRPr="00133885" w:rsidTr="00960794">
        <w:tc>
          <w:tcPr>
            <w:tcW w:w="3085" w:type="dxa"/>
          </w:tcPr>
          <w:p w:rsidR="00F33D31" w:rsidRPr="00133885" w:rsidRDefault="00F33D31" w:rsidP="00FB544D">
            <w:pPr>
              <w:pStyle w:val="CCHeading1"/>
              <w:tabs>
                <w:tab w:val="clear" w:pos="1995"/>
                <w:tab w:val="left" w:pos="1701"/>
                <w:tab w:val="left" w:pos="8080"/>
              </w:tabs>
              <w:spacing w:before="120" w:after="120"/>
              <w:rPr>
                <w:b w:val="0"/>
                <w:color w:val="auto"/>
                <w:sz w:val="24"/>
              </w:rPr>
            </w:pPr>
            <w:r>
              <w:rPr>
                <w:b w:val="0"/>
                <w:color w:val="auto"/>
                <w:sz w:val="24"/>
              </w:rPr>
              <w:t>Tax Clearance Number</w:t>
            </w:r>
          </w:p>
        </w:tc>
        <w:tc>
          <w:tcPr>
            <w:tcW w:w="6946" w:type="dxa"/>
          </w:tcPr>
          <w:p w:rsidR="00F33D31" w:rsidRDefault="00F33D31" w:rsidP="00FB544D">
            <w:pPr>
              <w:pStyle w:val="CCHeading1"/>
              <w:tabs>
                <w:tab w:val="clear" w:pos="1995"/>
                <w:tab w:val="left" w:pos="1701"/>
                <w:tab w:val="left" w:pos="8080"/>
              </w:tabs>
              <w:spacing w:before="120" w:after="120"/>
              <w:rPr>
                <w:b w:val="0"/>
                <w:color w:val="auto"/>
                <w:sz w:val="24"/>
              </w:rPr>
            </w:pPr>
          </w:p>
        </w:tc>
      </w:tr>
    </w:tbl>
    <w:p w:rsidR="00FB544D" w:rsidRPr="00133885" w:rsidRDefault="00FB544D" w:rsidP="00BB23A6">
      <w:pPr>
        <w:pStyle w:val="CCHeading1"/>
        <w:tabs>
          <w:tab w:val="clear" w:pos="1995"/>
          <w:tab w:val="left" w:pos="1701"/>
          <w:tab w:val="left" w:pos="8080"/>
        </w:tabs>
        <w:spacing w:before="120" w:after="120"/>
        <w:rPr>
          <w:b w:val="0"/>
          <w:color w:val="auto"/>
          <w:sz w:val="24"/>
        </w:rPr>
      </w:pPr>
    </w:p>
    <w:sectPr w:rsidR="00FB544D" w:rsidRPr="00133885" w:rsidSect="00EC503B">
      <w:footerReference w:type="even" r:id="rId16"/>
      <w:footerReference w:type="default" r:id="rId17"/>
      <w:pgSz w:w="11906" w:h="16838"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F5D" w:rsidRDefault="00E44F5D">
      <w:r>
        <w:separator/>
      </w:r>
    </w:p>
  </w:endnote>
  <w:endnote w:type="continuationSeparator" w:id="0">
    <w:p w:rsidR="00E44F5D" w:rsidRDefault="00E4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5D" w:rsidRDefault="00F31940">
    <w:pPr>
      <w:pStyle w:val="Footer"/>
      <w:framePr w:wrap="around" w:vAnchor="text" w:hAnchor="margin" w:xAlign="right" w:y="1"/>
      <w:rPr>
        <w:rStyle w:val="PageNumber"/>
      </w:rPr>
    </w:pPr>
    <w:r>
      <w:rPr>
        <w:rStyle w:val="PageNumber"/>
      </w:rPr>
      <w:fldChar w:fldCharType="begin"/>
    </w:r>
    <w:r w:rsidR="00E44F5D">
      <w:rPr>
        <w:rStyle w:val="PageNumber"/>
      </w:rPr>
      <w:instrText xml:space="preserve">PAGE  </w:instrText>
    </w:r>
    <w:r>
      <w:rPr>
        <w:rStyle w:val="PageNumber"/>
      </w:rPr>
      <w:fldChar w:fldCharType="separate"/>
    </w:r>
    <w:r w:rsidR="00E44F5D">
      <w:rPr>
        <w:rStyle w:val="PageNumber"/>
        <w:noProof/>
      </w:rPr>
      <w:t>1</w:t>
    </w:r>
    <w:r>
      <w:rPr>
        <w:rStyle w:val="PageNumber"/>
      </w:rPr>
      <w:fldChar w:fldCharType="end"/>
    </w:r>
  </w:p>
  <w:p w:rsidR="00E44F5D" w:rsidRDefault="00E44F5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5D" w:rsidRPr="00EC503B" w:rsidRDefault="00F31940">
    <w:pPr>
      <w:pStyle w:val="Footer"/>
      <w:framePr w:wrap="around" w:vAnchor="text" w:hAnchor="margin" w:xAlign="right" w:y="1"/>
      <w:rPr>
        <w:rStyle w:val="PageNumber"/>
        <w:rFonts w:asciiTheme="minorHAnsi" w:hAnsiTheme="minorHAnsi"/>
        <w:sz w:val="22"/>
        <w:szCs w:val="22"/>
      </w:rPr>
    </w:pPr>
    <w:r w:rsidRPr="00EC503B">
      <w:rPr>
        <w:rStyle w:val="PageNumber"/>
        <w:rFonts w:asciiTheme="minorHAnsi" w:hAnsiTheme="minorHAnsi"/>
        <w:sz w:val="22"/>
        <w:szCs w:val="22"/>
      </w:rPr>
      <w:fldChar w:fldCharType="begin"/>
    </w:r>
    <w:r w:rsidR="00E44F5D" w:rsidRPr="00EC503B">
      <w:rPr>
        <w:rStyle w:val="PageNumber"/>
        <w:rFonts w:asciiTheme="minorHAnsi" w:hAnsiTheme="minorHAnsi"/>
        <w:sz w:val="22"/>
        <w:szCs w:val="22"/>
      </w:rPr>
      <w:instrText xml:space="preserve">PAGE  </w:instrText>
    </w:r>
    <w:r w:rsidRPr="00EC503B">
      <w:rPr>
        <w:rStyle w:val="PageNumber"/>
        <w:rFonts w:asciiTheme="minorHAnsi" w:hAnsiTheme="minorHAnsi"/>
        <w:sz w:val="22"/>
        <w:szCs w:val="22"/>
      </w:rPr>
      <w:fldChar w:fldCharType="separate"/>
    </w:r>
    <w:r w:rsidR="00721554">
      <w:rPr>
        <w:rStyle w:val="PageNumber"/>
        <w:rFonts w:asciiTheme="minorHAnsi" w:hAnsiTheme="minorHAnsi"/>
        <w:noProof/>
        <w:sz w:val="22"/>
        <w:szCs w:val="22"/>
      </w:rPr>
      <w:t>1</w:t>
    </w:r>
    <w:r w:rsidRPr="00EC503B">
      <w:rPr>
        <w:rStyle w:val="PageNumber"/>
        <w:rFonts w:asciiTheme="minorHAnsi" w:hAnsiTheme="minorHAnsi"/>
        <w:sz w:val="22"/>
        <w:szCs w:val="22"/>
      </w:rPr>
      <w:fldChar w:fldCharType="end"/>
    </w:r>
  </w:p>
  <w:p w:rsidR="00E44F5D" w:rsidRDefault="00E44F5D" w:rsidP="00EC50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F5D" w:rsidRDefault="00E44F5D">
      <w:r>
        <w:separator/>
      </w:r>
    </w:p>
  </w:footnote>
  <w:footnote w:type="continuationSeparator" w:id="0">
    <w:p w:rsidR="00E44F5D" w:rsidRDefault="00E44F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329"/>
    <w:multiLevelType w:val="multilevel"/>
    <w:tmpl w:val="ADD0A1C8"/>
    <w:lvl w:ilvl="0">
      <w:start w:val="1"/>
      <w:numFmt w:val="bullet"/>
      <w:lvlRestart w:val="0"/>
      <w:lvlText w:val=""/>
      <w:lvlJc w:val="left"/>
      <w:pPr>
        <w:tabs>
          <w:tab w:val="num" w:pos="397"/>
        </w:tabs>
        <w:ind w:left="340" w:hanging="340"/>
      </w:pPr>
      <w:rPr>
        <w:rFonts w:ascii="Symbol" w:hAnsi="Symbo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94"/>
        </w:tabs>
        <w:ind w:left="794" w:hanging="397"/>
      </w:pPr>
      <w:rPr>
        <w:rFonts w:hint="default"/>
        <w:b w:val="0"/>
        <w:i/>
        <w:color w:val="auto"/>
        <w:sz w:val="16"/>
      </w:rPr>
    </w:lvl>
    <w:lvl w:ilvl="2">
      <w:start w:val="1"/>
      <w:numFmt w:val="bullet"/>
      <w:lvlText w:val=""/>
      <w:lvlJc w:val="left"/>
      <w:pPr>
        <w:tabs>
          <w:tab w:val="num" w:pos="2160"/>
        </w:tabs>
        <w:ind w:left="2160" w:hanging="360"/>
      </w:pPr>
      <w:rPr>
        <w:rFonts w:ascii="Symbol" w:hAnsi="Symbol"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A681B"/>
    <w:multiLevelType w:val="multilevel"/>
    <w:tmpl w:val="226C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72E5B"/>
    <w:multiLevelType w:val="hybridMultilevel"/>
    <w:tmpl w:val="365A855A"/>
    <w:lvl w:ilvl="0" w:tplc="61F2F31E">
      <w:start w:val="1"/>
      <w:numFmt w:val="bullet"/>
      <w:lvlRestart w:val="0"/>
      <w:lvlText w:val=""/>
      <w:lvlJc w:val="left"/>
      <w:pPr>
        <w:tabs>
          <w:tab w:val="num" w:pos="454"/>
        </w:tabs>
        <w:ind w:left="454" w:hanging="45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652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AF3F78"/>
    <w:multiLevelType w:val="hybridMultilevel"/>
    <w:tmpl w:val="1B887E12"/>
    <w:lvl w:ilvl="0" w:tplc="1A660636">
      <w:start w:val="1"/>
      <w:numFmt w:val="decimal"/>
      <w:lvlText w:val="%1."/>
      <w:lvlJc w:val="left"/>
      <w:pPr>
        <w:tabs>
          <w:tab w:val="num" w:pos="454"/>
        </w:tabs>
        <w:ind w:left="454" w:hanging="454"/>
      </w:pPr>
      <w:rPr>
        <w:rFonts w:hint="default"/>
      </w:rPr>
    </w:lvl>
    <w:lvl w:ilvl="1" w:tplc="7F6E3C64">
      <w:numFmt w:val="none"/>
      <w:lvlText w:val=""/>
      <w:lvlJc w:val="left"/>
      <w:pPr>
        <w:tabs>
          <w:tab w:val="num" w:pos="360"/>
        </w:tabs>
      </w:pPr>
    </w:lvl>
    <w:lvl w:ilvl="2" w:tplc="469679EA">
      <w:numFmt w:val="none"/>
      <w:lvlText w:val=""/>
      <w:lvlJc w:val="left"/>
      <w:pPr>
        <w:tabs>
          <w:tab w:val="num" w:pos="360"/>
        </w:tabs>
      </w:pPr>
    </w:lvl>
    <w:lvl w:ilvl="3" w:tplc="939EBC6C">
      <w:numFmt w:val="none"/>
      <w:lvlText w:val=""/>
      <w:lvlJc w:val="left"/>
      <w:pPr>
        <w:tabs>
          <w:tab w:val="num" w:pos="360"/>
        </w:tabs>
      </w:pPr>
    </w:lvl>
    <w:lvl w:ilvl="4" w:tplc="EED298B0">
      <w:numFmt w:val="none"/>
      <w:lvlText w:val=""/>
      <w:lvlJc w:val="left"/>
      <w:pPr>
        <w:tabs>
          <w:tab w:val="num" w:pos="360"/>
        </w:tabs>
      </w:pPr>
    </w:lvl>
    <w:lvl w:ilvl="5" w:tplc="0A886676">
      <w:numFmt w:val="none"/>
      <w:lvlText w:val=""/>
      <w:lvlJc w:val="left"/>
      <w:pPr>
        <w:tabs>
          <w:tab w:val="num" w:pos="360"/>
        </w:tabs>
      </w:pPr>
    </w:lvl>
    <w:lvl w:ilvl="6" w:tplc="508C7AEE">
      <w:numFmt w:val="none"/>
      <w:lvlText w:val=""/>
      <w:lvlJc w:val="left"/>
      <w:pPr>
        <w:tabs>
          <w:tab w:val="num" w:pos="360"/>
        </w:tabs>
      </w:pPr>
    </w:lvl>
    <w:lvl w:ilvl="7" w:tplc="85F0DC6A">
      <w:numFmt w:val="none"/>
      <w:lvlText w:val=""/>
      <w:lvlJc w:val="left"/>
      <w:pPr>
        <w:tabs>
          <w:tab w:val="num" w:pos="360"/>
        </w:tabs>
      </w:pPr>
    </w:lvl>
    <w:lvl w:ilvl="8" w:tplc="5EA09CE6">
      <w:numFmt w:val="none"/>
      <w:lvlText w:val=""/>
      <w:lvlJc w:val="left"/>
      <w:pPr>
        <w:tabs>
          <w:tab w:val="num" w:pos="360"/>
        </w:tabs>
      </w:pPr>
    </w:lvl>
  </w:abstractNum>
  <w:abstractNum w:abstractNumId="5" w15:restartNumberingAfterBreak="0">
    <w:nsid w:val="1A915C73"/>
    <w:multiLevelType w:val="hybridMultilevel"/>
    <w:tmpl w:val="0632E756"/>
    <w:lvl w:ilvl="0" w:tplc="F642005A">
      <w:start w:val="1"/>
      <w:numFmt w:val="bullet"/>
      <w:lvlRestart w:val="0"/>
      <w:lvlText w:val=""/>
      <w:lvlJc w:val="left"/>
      <w:pPr>
        <w:tabs>
          <w:tab w:val="num" w:pos="340"/>
        </w:tabs>
        <w:ind w:left="340" w:hanging="34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B40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DD6D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EF59E0"/>
    <w:multiLevelType w:val="hybridMultilevel"/>
    <w:tmpl w:val="79A42042"/>
    <w:lvl w:ilvl="0" w:tplc="F5D821DC">
      <w:start w:val="1"/>
      <w:numFmt w:val="decimal"/>
      <w:lvlText w:val="%1."/>
      <w:lvlJc w:val="left"/>
      <w:pPr>
        <w:ind w:left="700" w:hanging="360"/>
      </w:pPr>
      <w:rPr>
        <w:rFonts w:hint="default"/>
      </w:rPr>
    </w:lvl>
    <w:lvl w:ilvl="1" w:tplc="08090019">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9" w15:restartNumberingAfterBreak="0">
    <w:nsid w:val="229905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CE561A"/>
    <w:multiLevelType w:val="hybridMultilevel"/>
    <w:tmpl w:val="BC00E2FE"/>
    <w:lvl w:ilvl="0" w:tplc="11681858">
      <w:start w:val="1"/>
      <w:numFmt w:val="bullet"/>
      <w:lvlRestart w:val="0"/>
      <w:lvlText w:val=""/>
      <w:lvlJc w:val="left"/>
      <w:pPr>
        <w:tabs>
          <w:tab w:val="num" w:pos="357"/>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16BC6"/>
    <w:multiLevelType w:val="hybridMultilevel"/>
    <w:tmpl w:val="51E067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AB4A60"/>
    <w:multiLevelType w:val="hybridMultilevel"/>
    <w:tmpl w:val="F97E234C"/>
    <w:lvl w:ilvl="0" w:tplc="D26C336E">
      <w:start w:val="1"/>
      <w:numFmt w:val="bullet"/>
      <w:lvlRestart w:val="0"/>
      <w:lvlText w:val=""/>
      <w:lvlJc w:val="left"/>
      <w:pPr>
        <w:tabs>
          <w:tab w:val="num" w:pos="454"/>
        </w:tabs>
        <w:ind w:left="454" w:hanging="454"/>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500F6"/>
    <w:multiLevelType w:val="hybridMultilevel"/>
    <w:tmpl w:val="32A08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4C3C69"/>
    <w:multiLevelType w:val="multilevel"/>
    <w:tmpl w:val="A330F7C4"/>
    <w:lvl w:ilvl="0">
      <w:start w:val="1"/>
      <w:numFmt w:val="bullet"/>
      <w:lvlText w:val=""/>
      <w:lvlJc w:val="left"/>
      <w:pPr>
        <w:tabs>
          <w:tab w:val="num" w:pos="417"/>
        </w:tabs>
        <w:ind w:left="340"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93F60"/>
    <w:multiLevelType w:val="multilevel"/>
    <w:tmpl w:val="FA82E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E521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11307E"/>
    <w:multiLevelType w:val="hybridMultilevel"/>
    <w:tmpl w:val="1B12E974"/>
    <w:lvl w:ilvl="0" w:tplc="11681858">
      <w:start w:val="1"/>
      <w:numFmt w:val="bullet"/>
      <w:lvlRestart w:val="0"/>
      <w:lvlText w:val=""/>
      <w:lvlJc w:val="left"/>
      <w:pPr>
        <w:tabs>
          <w:tab w:val="num" w:pos="357"/>
        </w:tabs>
        <w:ind w:left="340" w:hanging="34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85D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BB7240"/>
    <w:multiLevelType w:val="hybridMultilevel"/>
    <w:tmpl w:val="BC00E2FE"/>
    <w:lvl w:ilvl="0" w:tplc="11681858">
      <w:start w:val="1"/>
      <w:numFmt w:val="bullet"/>
      <w:lvlRestart w:val="0"/>
      <w:lvlText w:val=""/>
      <w:lvlJc w:val="left"/>
      <w:pPr>
        <w:tabs>
          <w:tab w:val="num" w:pos="357"/>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8016F"/>
    <w:multiLevelType w:val="hybridMultilevel"/>
    <w:tmpl w:val="3CB0A958"/>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1" w15:restartNumberingAfterBreak="0">
    <w:nsid w:val="5C9B7C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AB0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F714AC"/>
    <w:multiLevelType w:val="multilevel"/>
    <w:tmpl w:val="8D16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4F2C31"/>
    <w:multiLevelType w:val="multilevel"/>
    <w:tmpl w:val="3492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80639F"/>
    <w:multiLevelType w:val="multilevel"/>
    <w:tmpl w:val="09A8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780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2C51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2"/>
  </w:num>
  <w:num w:numId="3">
    <w:abstractNumId w:val="18"/>
  </w:num>
  <w:num w:numId="4">
    <w:abstractNumId w:val="27"/>
  </w:num>
  <w:num w:numId="5">
    <w:abstractNumId w:val="7"/>
  </w:num>
  <w:num w:numId="6">
    <w:abstractNumId w:val="16"/>
  </w:num>
  <w:num w:numId="7">
    <w:abstractNumId w:val="3"/>
  </w:num>
  <w:num w:numId="8">
    <w:abstractNumId w:val="21"/>
  </w:num>
  <w:num w:numId="9">
    <w:abstractNumId w:val="26"/>
  </w:num>
  <w:num w:numId="10">
    <w:abstractNumId w:val="6"/>
  </w:num>
  <w:num w:numId="11">
    <w:abstractNumId w:val="9"/>
  </w:num>
  <w:num w:numId="12">
    <w:abstractNumId w:val="4"/>
  </w:num>
  <w:num w:numId="13">
    <w:abstractNumId w:val="10"/>
  </w:num>
  <w:num w:numId="14">
    <w:abstractNumId w:val="19"/>
  </w:num>
  <w:num w:numId="15">
    <w:abstractNumId w:val="17"/>
  </w:num>
  <w:num w:numId="16">
    <w:abstractNumId w:val="2"/>
  </w:num>
  <w:num w:numId="17">
    <w:abstractNumId w:val="5"/>
  </w:num>
  <w:num w:numId="18">
    <w:abstractNumId w:val="11"/>
  </w:num>
  <w:num w:numId="19">
    <w:abstractNumId w:val="12"/>
  </w:num>
  <w:num w:numId="20">
    <w:abstractNumId w:val="0"/>
  </w:num>
  <w:num w:numId="21">
    <w:abstractNumId w:val="20"/>
  </w:num>
  <w:num w:numId="22">
    <w:abstractNumId w:val="8"/>
  </w:num>
  <w:num w:numId="23">
    <w:abstractNumId w:val="23"/>
  </w:num>
  <w:num w:numId="24">
    <w:abstractNumId w:val="1"/>
  </w:num>
  <w:num w:numId="25">
    <w:abstractNumId w:val="25"/>
  </w:num>
  <w:num w:numId="26">
    <w:abstractNumId w:val="24"/>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B2"/>
    <w:rsid w:val="00004A4F"/>
    <w:rsid w:val="00015540"/>
    <w:rsid w:val="000156A5"/>
    <w:rsid w:val="00021236"/>
    <w:rsid w:val="00052465"/>
    <w:rsid w:val="000714D0"/>
    <w:rsid w:val="00072194"/>
    <w:rsid w:val="000948C7"/>
    <w:rsid w:val="000B0588"/>
    <w:rsid w:val="000B2F3B"/>
    <w:rsid w:val="000C32E9"/>
    <w:rsid w:val="000E77F4"/>
    <w:rsid w:val="00120766"/>
    <w:rsid w:val="00121A65"/>
    <w:rsid w:val="00133885"/>
    <w:rsid w:val="001357C3"/>
    <w:rsid w:val="00140F83"/>
    <w:rsid w:val="0014187F"/>
    <w:rsid w:val="001471F8"/>
    <w:rsid w:val="001567F8"/>
    <w:rsid w:val="00196E6F"/>
    <w:rsid w:val="001A1A9D"/>
    <w:rsid w:val="001C335C"/>
    <w:rsid w:val="001E72D6"/>
    <w:rsid w:val="001F373D"/>
    <w:rsid w:val="0022039B"/>
    <w:rsid w:val="00226C0C"/>
    <w:rsid w:val="002363F3"/>
    <w:rsid w:val="00251CDE"/>
    <w:rsid w:val="00264254"/>
    <w:rsid w:val="002668DC"/>
    <w:rsid w:val="0029433C"/>
    <w:rsid w:val="002A2890"/>
    <w:rsid w:val="002A620F"/>
    <w:rsid w:val="002C2543"/>
    <w:rsid w:val="00304004"/>
    <w:rsid w:val="003110EB"/>
    <w:rsid w:val="0033146A"/>
    <w:rsid w:val="00334106"/>
    <w:rsid w:val="00346804"/>
    <w:rsid w:val="00346B8D"/>
    <w:rsid w:val="00347739"/>
    <w:rsid w:val="00365D9A"/>
    <w:rsid w:val="003763E6"/>
    <w:rsid w:val="003811BB"/>
    <w:rsid w:val="0038774D"/>
    <w:rsid w:val="003947B0"/>
    <w:rsid w:val="003A6491"/>
    <w:rsid w:val="003B57A0"/>
    <w:rsid w:val="003B6A50"/>
    <w:rsid w:val="003C2A6C"/>
    <w:rsid w:val="003D1C00"/>
    <w:rsid w:val="003D5A43"/>
    <w:rsid w:val="00415B7D"/>
    <w:rsid w:val="00431CD8"/>
    <w:rsid w:val="00432926"/>
    <w:rsid w:val="00456694"/>
    <w:rsid w:val="00461D90"/>
    <w:rsid w:val="00465210"/>
    <w:rsid w:val="0047394C"/>
    <w:rsid w:val="00497246"/>
    <w:rsid w:val="004A204C"/>
    <w:rsid w:val="004A56A0"/>
    <w:rsid w:val="004B43B5"/>
    <w:rsid w:val="004B54CD"/>
    <w:rsid w:val="004D545F"/>
    <w:rsid w:val="0050054C"/>
    <w:rsid w:val="0050288A"/>
    <w:rsid w:val="0052022B"/>
    <w:rsid w:val="0059333C"/>
    <w:rsid w:val="00593AFB"/>
    <w:rsid w:val="0059593E"/>
    <w:rsid w:val="0059654D"/>
    <w:rsid w:val="005A670C"/>
    <w:rsid w:val="005B76FF"/>
    <w:rsid w:val="005C04E8"/>
    <w:rsid w:val="005C6B55"/>
    <w:rsid w:val="005D4CEB"/>
    <w:rsid w:val="005E6186"/>
    <w:rsid w:val="005F4FA1"/>
    <w:rsid w:val="005F717A"/>
    <w:rsid w:val="00640B8D"/>
    <w:rsid w:val="00642469"/>
    <w:rsid w:val="00655B8F"/>
    <w:rsid w:val="006725FE"/>
    <w:rsid w:val="00676F36"/>
    <w:rsid w:val="00687A08"/>
    <w:rsid w:val="006C09C9"/>
    <w:rsid w:val="006D23B9"/>
    <w:rsid w:val="006D4BD8"/>
    <w:rsid w:val="006E3C57"/>
    <w:rsid w:val="007031F3"/>
    <w:rsid w:val="00721554"/>
    <w:rsid w:val="00751002"/>
    <w:rsid w:val="00751935"/>
    <w:rsid w:val="00753178"/>
    <w:rsid w:val="00754091"/>
    <w:rsid w:val="007679BB"/>
    <w:rsid w:val="00776A0A"/>
    <w:rsid w:val="00781935"/>
    <w:rsid w:val="0078603F"/>
    <w:rsid w:val="007A2F30"/>
    <w:rsid w:val="007A3AE4"/>
    <w:rsid w:val="007A3FEB"/>
    <w:rsid w:val="007D57ED"/>
    <w:rsid w:val="00816E19"/>
    <w:rsid w:val="00821819"/>
    <w:rsid w:val="00885658"/>
    <w:rsid w:val="008A39AB"/>
    <w:rsid w:val="008B06DB"/>
    <w:rsid w:val="008C6CA9"/>
    <w:rsid w:val="008D36CC"/>
    <w:rsid w:val="00912483"/>
    <w:rsid w:val="00914FC7"/>
    <w:rsid w:val="009355F0"/>
    <w:rsid w:val="00953737"/>
    <w:rsid w:val="00960794"/>
    <w:rsid w:val="00965ACF"/>
    <w:rsid w:val="00983C41"/>
    <w:rsid w:val="00994A76"/>
    <w:rsid w:val="009B01BC"/>
    <w:rsid w:val="009E617D"/>
    <w:rsid w:val="009F2EA0"/>
    <w:rsid w:val="00A150AD"/>
    <w:rsid w:val="00A40416"/>
    <w:rsid w:val="00A5606B"/>
    <w:rsid w:val="00A77403"/>
    <w:rsid w:val="00AC6DF1"/>
    <w:rsid w:val="00AC74AD"/>
    <w:rsid w:val="00AD0B9B"/>
    <w:rsid w:val="00AE2237"/>
    <w:rsid w:val="00AE6BC6"/>
    <w:rsid w:val="00AF2D86"/>
    <w:rsid w:val="00AF6EB0"/>
    <w:rsid w:val="00B13747"/>
    <w:rsid w:val="00B13BDF"/>
    <w:rsid w:val="00B4313F"/>
    <w:rsid w:val="00B73A65"/>
    <w:rsid w:val="00B75F27"/>
    <w:rsid w:val="00B76317"/>
    <w:rsid w:val="00B766F9"/>
    <w:rsid w:val="00B8154D"/>
    <w:rsid w:val="00B95304"/>
    <w:rsid w:val="00BB0EDF"/>
    <w:rsid w:val="00BB23A6"/>
    <w:rsid w:val="00BE0991"/>
    <w:rsid w:val="00BE45C7"/>
    <w:rsid w:val="00C05020"/>
    <w:rsid w:val="00C14B6B"/>
    <w:rsid w:val="00C26154"/>
    <w:rsid w:val="00C74FB1"/>
    <w:rsid w:val="00CB2FF5"/>
    <w:rsid w:val="00CB4ACF"/>
    <w:rsid w:val="00CB5F17"/>
    <w:rsid w:val="00CD2BED"/>
    <w:rsid w:val="00CF4053"/>
    <w:rsid w:val="00D226DA"/>
    <w:rsid w:val="00D2315E"/>
    <w:rsid w:val="00D26168"/>
    <w:rsid w:val="00D362DA"/>
    <w:rsid w:val="00D400B9"/>
    <w:rsid w:val="00D52680"/>
    <w:rsid w:val="00D847BF"/>
    <w:rsid w:val="00D933E5"/>
    <w:rsid w:val="00D943A2"/>
    <w:rsid w:val="00DD3048"/>
    <w:rsid w:val="00DD5713"/>
    <w:rsid w:val="00DE567D"/>
    <w:rsid w:val="00DF5660"/>
    <w:rsid w:val="00E05EC0"/>
    <w:rsid w:val="00E1416A"/>
    <w:rsid w:val="00E15DC4"/>
    <w:rsid w:val="00E23944"/>
    <w:rsid w:val="00E30E55"/>
    <w:rsid w:val="00E44F5D"/>
    <w:rsid w:val="00E7145D"/>
    <w:rsid w:val="00E85D1A"/>
    <w:rsid w:val="00EA0A7A"/>
    <w:rsid w:val="00EB0B51"/>
    <w:rsid w:val="00EB2F84"/>
    <w:rsid w:val="00EB4C31"/>
    <w:rsid w:val="00EC39C9"/>
    <w:rsid w:val="00EC503B"/>
    <w:rsid w:val="00EC5A57"/>
    <w:rsid w:val="00EE525C"/>
    <w:rsid w:val="00F05E88"/>
    <w:rsid w:val="00F31940"/>
    <w:rsid w:val="00F33D31"/>
    <w:rsid w:val="00F358C2"/>
    <w:rsid w:val="00F615FD"/>
    <w:rsid w:val="00F71894"/>
    <w:rsid w:val="00F8221A"/>
    <w:rsid w:val="00F84CE0"/>
    <w:rsid w:val="00F877F0"/>
    <w:rsid w:val="00FB544D"/>
    <w:rsid w:val="00FD6B9C"/>
    <w:rsid w:val="00FE03B2"/>
    <w:rsid w:val="00FF4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1E23CD85-E193-4757-AE9A-17E62056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94"/>
    <w:rPr>
      <w:sz w:val="24"/>
      <w:lang w:eastAsia="en-US"/>
    </w:rPr>
  </w:style>
  <w:style w:type="paragraph" w:styleId="Heading1">
    <w:name w:val="heading 1"/>
    <w:basedOn w:val="Normal"/>
    <w:next w:val="Normal"/>
    <w:qFormat/>
    <w:rsid w:val="00F71894"/>
    <w:pPr>
      <w:keepNext/>
      <w:outlineLvl w:val="0"/>
    </w:pPr>
    <w:rPr>
      <w:b/>
    </w:rPr>
  </w:style>
  <w:style w:type="paragraph" w:styleId="Heading2">
    <w:name w:val="heading 2"/>
    <w:basedOn w:val="Normal"/>
    <w:next w:val="Normal"/>
    <w:qFormat/>
    <w:rsid w:val="00F71894"/>
    <w:pPr>
      <w:keepNext/>
      <w:jc w:val="both"/>
      <w:outlineLvl w:val="1"/>
    </w:pPr>
    <w:rPr>
      <w:b/>
    </w:rPr>
  </w:style>
  <w:style w:type="paragraph" w:styleId="Heading3">
    <w:name w:val="heading 3"/>
    <w:basedOn w:val="Normal"/>
    <w:next w:val="Normal"/>
    <w:link w:val="Heading3Char"/>
    <w:unhideWhenUsed/>
    <w:qFormat/>
    <w:rsid w:val="004B54C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71894"/>
    <w:pPr>
      <w:jc w:val="center"/>
    </w:pPr>
    <w:rPr>
      <w:b/>
      <w:sz w:val="32"/>
    </w:rPr>
  </w:style>
  <w:style w:type="paragraph" w:styleId="BodyText">
    <w:name w:val="Body Text"/>
    <w:basedOn w:val="Normal"/>
    <w:rsid w:val="00F71894"/>
    <w:rPr>
      <w:b/>
    </w:rPr>
  </w:style>
  <w:style w:type="paragraph" w:styleId="BodyText2">
    <w:name w:val="Body Text 2"/>
    <w:basedOn w:val="Normal"/>
    <w:rsid w:val="00F71894"/>
    <w:pPr>
      <w:jc w:val="both"/>
    </w:pPr>
  </w:style>
  <w:style w:type="paragraph" w:styleId="BodyTextIndent">
    <w:name w:val="Body Text Indent"/>
    <w:basedOn w:val="Normal"/>
    <w:rsid w:val="00F71894"/>
    <w:pPr>
      <w:jc w:val="both"/>
    </w:pPr>
  </w:style>
  <w:style w:type="paragraph" w:styleId="Footer">
    <w:name w:val="footer"/>
    <w:basedOn w:val="Normal"/>
    <w:rsid w:val="00F71894"/>
    <w:pPr>
      <w:tabs>
        <w:tab w:val="center" w:pos="4153"/>
        <w:tab w:val="right" w:pos="8306"/>
      </w:tabs>
    </w:pPr>
  </w:style>
  <w:style w:type="character" w:styleId="PageNumber">
    <w:name w:val="page number"/>
    <w:basedOn w:val="DefaultParagraphFont"/>
    <w:rsid w:val="00F71894"/>
  </w:style>
  <w:style w:type="paragraph" w:customStyle="1" w:styleId="CCHeading1">
    <w:name w:val="CC Heading 1"/>
    <w:basedOn w:val="Normal"/>
    <w:rsid w:val="00F71894"/>
    <w:pPr>
      <w:tabs>
        <w:tab w:val="left" w:pos="1995"/>
      </w:tabs>
    </w:pPr>
    <w:rPr>
      <w:b/>
      <w:bCs/>
      <w:color w:val="000080"/>
      <w:sz w:val="28"/>
      <w:szCs w:val="24"/>
    </w:rPr>
  </w:style>
  <w:style w:type="paragraph" w:styleId="FootnoteText">
    <w:name w:val="footnote text"/>
    <w:basedOn w:val="Normal"/>
    <w:semiHidden/>
    <w:rsid w:val="00F71894"/>
    <w:rPr>
      <w:sz w:val="20"/>
    </w:rPr>
  </w:style>
  <w:style w:type="character" w:styleId="FootnoteReference">
    <w:name w:val="footnote reference"/>
    <w:semiHidden/>
    <w:rsid w:val="00F71894"/>
    <w:rPr>
      <w:vertAlign w:val="superscript"/>
    </w:rPr>
  </w:style>
  <w:style w:type="character" w:styleId="CommentReference">
    <w:name w:val="annotation reference"/>
    <w:semiHidden/>
    <w:rsid w:val="00F71894"/>
    <w:rPr>
      <w:sz w:val="16"/>
      <w:szCs w:val="16"/>
    </w:rPr>
  </w:style>
  <w:style w:type="paragraph" w:styleId="CommentText">
    <w:name w:val="annotation text"/>
    <w:basedOn w:val="Normal"/>
    <w:semiHidden/>
    <w:rsid w:val="00F71894"/>
    <w:rPr>
      <w:sz w:val="20"/>
    </w:rPr>
  </w:style>
  <w:style w:type="paragraph" w:styleId="CommentSubject">
    <w:name w:val="annotation subject"/>
    <w:basedOn w:val="CommentText"/>
    <w:next w:val="CommentText"/>
    <w:semiHidden/>
    <w:rsid w:val="00F71894"/>
    <w:rPr>
      <w:b/>
      <w:bCs/>
    </w:rPr>
  </w:style>
  <w:style w:type="paragraph" w:styleId="BalloonText">
    <w:name w:val="Balloon Text"/>
    <w:basedOn w:val="Normal"/>
    <w:semiHidden/>
    <w:rsid w:val="00F71894"/>
    <w:rPr>
      <w:rFonts w:ascii="Tahoma" w:hAnsi="Tahoma" w:cs="Tahoma"/>
      <w:sz w:val="16"/>
      <w:szCs w:val="16"/>
    </w:rPr>
  </w:style>
  <w:style w:type="character" w:styleId="Hyperlink">
    <w:name w:val="Hyperlink"/>
    <w:rsid w:val="00F615FD"/>
    <w:rPr>
      <w:color w:val="0000FF"/>
      <w:u w:val="single"/>
    </w:rPr>
  </w:style>
  <w:style w:type="paragraph" w:customStyle="1" w:styleId="FormText">
    <w:name w:val="FormText"/>
    <w:basedOn w:val="Normal"/>
    <w:next w:val="BodyText"/>
    <w:rsid w:val="005E6186"/>
    <w:pPr>
      <w:tabs>
        <w:tab w:val="left" w:pos="2618"/>
      </w:tabs>
    </w:pPr>
    <w:rPr>
      <w:rFonts w:cs="Arial"/>
      <w:color w:val="333399"/>
      <w:sz w:val="20"/>
      <w:szCs w:val="24"/>
    </w:rPr>
  </w:style>
  <w:style w:type="character" w:styleId="FollowedHyperlink">
    <w:name w:val="FollowedHyperlink"/>
    <w:rsid w:val="00B4313F"/>
    <w:rPr>
      <w:color w:val="800080"/>
      <w:u w:val="single"/>
    </w:rPr>
  </w:style>
  <w:style w:type="character" w:styleId="Strong">
    <w:name w:val="Strong"/>
    <w:uiPriority w:val="22"/>
    <w:qFormat/>
    <w:rsid w:val="00642469"/>
    <w:rPr>
      <w:b/>
      <w:bCs/>
    </w:rPr>
  </w:style>
  <w:style w:type="character" w:customStyle="1" w:styleId="Heading3Char">
    <w:name w:val="Heading 3 Char"/>
    <w:link w:val="Heading3"/>
    <w:rsid w:val="004B54CD"/>
    <w:rPr>
      <w:rFonts w:ascii="Calibri Light" w:eastAsia="Times New Roman" w:hAnsi="Calibri Light" w:cs="Times New Roman"/>
      <w:b/>
      <w:bCs/>
      <w:sz w:val="26"/>
      <w:szCs w:val="26"/>
      <w:lang w:eastAsia="en-US"/>
    </w:rPr>
  </w:style>
  <w:style w:type="paragraph" w:customStyle="1" w:styleId="Default">
    <w:name w:val="Default"/>
    <w:rsid w:val="00A4041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40416"/>
    <w:pPr>
      <w:ind w:left="720"/>
      <w:contextualSpacing/>
    </w:pPr>
  </w:style>
  <w:style w:type="paragraph" w:customStyle="1" w:styleId="default0">
    <w:name w:val="default"/>
    <w:basedOn w:val="Normal"/>
    <w:rsid w:val="00432926"/>
    <w:pPr>
      <w:spacing w:before="100" w:beforeAutospacing="1" w:after="100" w:afterAutospacing="1"/>
    </w:pPr>
    <w:rPr>
      <w:rFonts w:eastAsiaTheme="minorHAnsi"/>
      <w:szCs w:val="24"/>
      <w:lang w:eastAsia="en-GB"/>
    </w:rPr>
  </w:style>
  <w:style w:type="paragraph" w:styleId="Header">
    <w:name w:val="header"/>
    <w:basedOn w:val="Normal"/>
    <w:link w:val="HeaderChar"/>
    <w:rsid w:val="00EC503B"/>
    <w:pPr>
      <w:tabs>
        <w:tab w:val="center" w:pos="4513"/>
        <w:tab w:val="right" w:pos="9026"/>
      </w:tabs>
    </w:pPr>
  </w:style>
  <w:style w:type="character" w:customStyle="1" w:styleId="HeaderChar">
    <w:name w:val="Header Char"/>
    <w:basedOn w:val="DefaultParagraphFont"/>
    <w:link w:val="Header"/>
    <w:rsid w:val="00EC503B"/>
    <w:rPr>
      <w:sz w:val="24"/>
      <w:lang w:eastAsia="en-US"/>
    </w:rPr>
  </w:style>
  <w:style w:type="table" w:styleId="TableGrid">
    <w:name w:val="Table Grid"/>
    <w:basedOn w:val="TableNormal"/>
    <w:rsid w:val="00960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8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7129">
      <w:bodyDiv w:val="1"/>
      <w:marLeft w:val="0"/>
      <w:marRight w:val="0"/>
      <w:marTop w:val="0"/>
      <w:marBottom w:val="0"/>
      <w:divBdr>
        <w:top w:val="none" w:sz="0" w:space="0" w:color="auto"/>
        <w:left w:val="none" w:sz="0" w:space="0" w:color="auto"/>
        <w:bottom w:val="none" w:sz="0" w:space="0" w:color="auto"/>
        <w:right w:val="none" w:sz="0" w:space="0" w:color="auto"/>
      </w:divBdr>
    </w:div>
    <w:div w:id="470487898">
      <w:bodyDiv w:val="1"/>
      <w:marLeft w:val="0"/>
      <w:marRight w:val="0"/>
      <w:marTop w:val="0"/>
      <w:marBottom w:val="0"/>
      <w:divBdr>
        <w:top w:val="none" w:sz="0" w:space="0" w:color="auto"/>
        <w:left w:val="none" w:sz="0" w:space="0" w:color="auto"/>
        <w:bottom w:val="none" w:sz="0" w:space="0" w:color="auto"/>
        <w:right w:val="none" w:sz="0" w:space="0" w:color="auto"/>
      </w:divBdr>
    </w:div>
    <w:div w:id="838498524">
      <w:bodyDiv w:val="1"/>
      <w:marLeft w:val="0"/>
      <w:marRight w:val="0"/>
      <w:marTop w:val="0"/>
      <w:marBottom w:val="0"/>
      <w:divBdr>
        <w:top w:val="none" w:sz="0" w:space="0" w:color="auto"/>
        <w:left w:val="none" w:sz="0" w:space="0" w:color="auto"/>
        <w:bottom w:val="none" w:sz="0" w:space="0" w:color="auto"/>
        <w:right w:val="none" w:sz="0" w:space="0" w:color="auto"/>
      </w:divBdr>
    </w:div>
    <w:div w:id="18849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eativeculture@offalycoco.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ativeculture@offalycoco.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ireland.i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offaly.ie/herit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reativeculture@offalycoco.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sey\Application%20Data\Microsoft\Templates\Laois%20Project%20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D649-EA4E-4827-B271-E56ACFEB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Laois Project Brief.dot</Template>
  <TotalTime>0</TotalTime>
  <Pages>5</Pages>
  <Words>1174</Words>
  <Characters>6881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Parish Habitat survey project brief draft Jan 2005</vt:lpstr>
    </vt:vector>
  </TitlesOfParts>
  <Company>Laois County Council</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Habitat survey project brief draft Jan 2005</dc:title>
  <dc:creator>ccasey</dc:creator>
  <cp:keywords>Parish Habitat survey project brief draft Jan 2005</cp:keywords>
  <cp:lastModifiedBy>Sharon Bollard</cp:lastModifiedBy>
  <cp:revision>2</cp:revision>
  <cp:lastPrinted>2019-04-05T08:51:00Z</cp:lastPrinted>
  <dcterms:created xsi:type="dcterms:W3CDTF">2019-04-10T15:34:00Z</dcterms:created>
  <dcterms:modified xsi:type="dcterms:W3CDTF">2019-04-10T15:34:00Z</dcterms:modified>
</cp:coreProperties>
</file>